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54A8" w:rsidRPr="00ED6F42" w:rsidRDefault="00A06760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D6F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954DB" wp14:editId="1A49528B">
            <wp:extent cx="5940425" cy="885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4A8" w:rsidRPr="00ED6F42" w:rsidRDefault="003054A8" w:rsidP="0030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C74" w:rsidRPr="00ED6F42" w:rsidRDefault="008C6C74" w:rsidP="008C6C74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8"/>
        <w:tblW w:w="10382" w:type="dxa"/>
        <w:tblInd w:w="-459" w:type="dxa"/>
        <w:tblLook w:val="04A0" w:firstRow="1" w:lastRow="0" w:firstColumn="1" w:lastColumn="0" w:noHBand="0" w:noVBand="1"/>
      </w:tblPr>
      <w:tblGrid>
        <w:gridCol w:w="3828"/>
        <w:gridCol w:w="6554"/>
      </w:tblGrid>
      <w:tr w:rsidR="008C6C74" w:rsidRPr="00ED6F42" w:rsidTr="009D67FD">
        <w:trPr>
          <w:trHeight w:val="276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C74" w:rsidRPr="00ED6F42" w:rsidRDefault="008C6C74" w:rsidP="009D67FD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Согласована педагогическим советом </w:t>
            </w:r>
          </w:p>
          <w:p w:rsidR="008C6C74" w:rsidRPr="00ED6F42" w:rsidRDefault="008C6C74" w:rsidP="00962D4B">
            <w:pPr>
              <w:ind w:right="141"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(протокол от 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 №</w:t>
            </w:r>
            <w:r w:rsidR="00962D4B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5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6C74" w:rsidRPr="00ED6F42" w:rsidRDefault="008C6C74" w:rsidP="009D67FD">
            <w:pPr>
              <w:ind w:right="-850" w:firstLine="3044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 Утверждена </w:t>
            </w:r>
          </w:p>
          <w:p w:rsidR="008C6C74" w:rsidRPr="00ED6F42" w:rsidRDefault="00962D4B" w:rsidP="009D67FD">
            <w:pPr>
              <w:ind w:right="601" w:firstLine="3044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от  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.0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C6C74" w:rsidRPr="00ED6F42" w:rsidRDefault="00962D4B" w:rsidP="009D67FD">
            <w:pPr>
              <w:ind w:right="141" w:firstLine="30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</w:t>
            </w:r>
            <w:r w:rsidR="008C6C74" w:rsidRPr="00ED6F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Н.Г.Потеряева</w:t>
            </w:r>
          </w:p>
        </w:tc>
      </w:tr>
    </w:tbl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внеурочной деятельности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 русскому языку</w:t>
      </w:r>
    </w:p>
    <w:p w:rsidR="00ED6F42" w:rsidRPr="00ED6F42" w:rsidRDefault="00ED6F42" w:rsidP="004E357D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для обучающихся 10 «А» класса</w:t>
      </w:r>
    </w:p>
    <w:p w:rsidR="004E357D" w:rsidRPr="00ED6F42" w:rsidRDefault="00ED6F42" w:rsidP="00ED6F42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«Основы читательской грамотности»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</w:p>
    <w:p w:rsidR="004E357D" w:rsidRPr="00ED6F42" w:rsidRDefault="00ED6F42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</w:t>
      </w:r>
      <w:r w:rsidR="004E357D"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квалификационной категории </w:t>
      </w:r>
    </w:p>
    <w:p w:rsidR="004E357D" w:rsidRPr="00ED6F42" w:rsidRDefault="004E357D" w:rsidP="004E357D">
      <w:pPr>
        <w:tabs>
          <w:tab w:val="left" w:pos="56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Гудковская Альбина Венеровна</w:t>
      </w:r>
    </w:p>
    <w:p w:rsidR="004E357D" w:rsidRPr="00ED6F42" w:rsidRDefault="004E357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962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4E3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г. Стрежевой</w:t>
      </w:r>
    </w:p>
    <w:p w:rsidR="00ED6F42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2024год</w:t>
      </w:r>
    </w:p>
    <w:p w:rsidR="00ED6F42" w:rsidRPr="00ED6F42" w:rsidRDefault="00ED6F42">
      <w:pP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 w:rsidRPr="00ED6F42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br w:type="page"/>
      </w:r>
    </w:p>
    <w:p w:rsidR="00962D4B" w:rsidRPr="00ED6F42" w:rsidRDefault="00962D4B" w:rsidP="00962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F42" w:rsidRDefault="00ED6F42" w:rsidP="00C76CEA">
      <w:pPr>
        <w:spacing w:line="240" w:lineRule="auto"/>
        <w:ind w:left="29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D6F42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C76CEA" w:rsidRPr="00ED6F42" w:rsidRDefault="00C76CEA" w:rsidP="00C76CEA">
      <w:pPr>
        <w:spacing w:line="240" w:lineRule="auto"/>
        <w:ind w:left="297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Введение.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Презентация курса: цели, задачи, формы работы, требования, прогнозируемый результат. Обсуждение вариантов итоговой учебно-творческой работы и определение стратегии достижения результата. Текст: понятие текста и виды его обработки</w:t>
      </w:r>
      <w:r w:rsidR="00C76C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F42" w:rsidRPr="00ED6F42" w:rsidRDefault="00ED6F42" w:rsidP="00C76C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Текст как средство порождения, хранения и передачи информации. Текст как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результат реализации замысла автора. Виды обработки текста в когнитивной теории: обработка содержания текста с позиций соответствия замыслу автора и пониманию читателя. Свертывание и развертывание текста как его основные динамические механизмы. Виды обработки текста при чтении и письме. Коммуникативный принцип организации текста: текст «для других»;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Копирайтинг и рерайтинг как виды работы с текстом.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Уровни понимания и обработки текста.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Уровни понимания текста: языковой, речевой, предметно- содержательный,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модальный, смысловой. Лингвистические основания переработки текста.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Переработка текста как вид вторичной текстовой деятельности.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Преднамеренная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и непреднамеренная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переработка текстов.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Виды ремейков.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Виды структурной переработки текста.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Компрессия и декомпрессия как механизмы структурной переработки текстов.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Развернутые, полуразвернутые и свернутые тексты. Понятие текста- примитива. Виды аналитико-синтетической переработки информации: составление библиографического описания, индексирование (систематизация, индексирование с помощью ключевых слов), аннотирование, реферирование, выделение фактов, составление обзоров.</w:t>
      </w:r>
    </w:p>
    <w:p w:rsidR="00ED6F42" w:rsidRPr="00ED6F42" w:rsidRDefault="00ED6F42" w:rsidP="00C76C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Требования, предъявляемые к видам аналитико-синтетической переработки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информации: адекватность (полнота и точность) отражения информации,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лаконичность. Виды семантической переработки текстов. Тексты уподобляющие и разуподобляющие в применении к тематической структуре первичного речевого произведения. Модальность текста.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Подготовка индивидуальной (коллективной) итоговой учебно-творческой работы.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Виды функциональной переработки текстов.</w:t>
      </w:r>
    </w:p>
    <w:p w:rsidR="00ED6F42" w:rsidRPr="00ED6F42" w:rsidRDefault="00ED6F42" w:rsidP="00C76C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Тексты репродуктивного типа и непреднамеренная переработка текста: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переписывание текста, диктант, воспроизведение письменного текста в устной форме, запись звучащего текста. Объективные и субъективные причины непреднамеренной переработки текста. Тексты репродуктивного типа и преднамеренная переработка текста: подробный пересказ, краткий пересказ, реферат, конспект). Интерпретация, адаптация и имитация как виды переработки текста.</w:t>
      </w:r>
    </w:p>
    <w:p w:rsidR="00ED6F42" w:rsidRPr="00ED6F42" w:rsidRDefault="00ED6F42" w:rsidP="00C76C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Подготовка индивидуальной (коллективной) итоговой учебно- творческой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работы.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 Интертекстуальные явления в обработке и переработке текстов</w:t>
      </w:r>
      <w:r w:rsidR="00C76C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F42" w:rsidRPr="00ED6F42" w:rsidRDefault="00ED6F42" w:rsidP="00C76C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Понятие интертекста в лингвистике и его явления. Интертекст как текстовое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включение. Цитата, аллюзия, ссылка в тексте. Правила включения чужой речи в ткань текста. Плагиат и рерайтинг как использование чужого текста. Сверхтекст и способы объединение речевых произведений в единое текстовое образование. Подготовка индивидуальной (коллективной) итоговой учебно- творческой работы.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Типы нелинейного текста</w:t>
      </w:r>
      <w:r w:rsidR="00C76C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Нелинейное и линейное представление информации.</w:t>
      </w:r>
    </w:p>
    <w:p w:rsidR="00ED6F42" w:rsidRPr="00ED6F42" w:rsidRDefault="00ED6F42" w:rsidP="00C76C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Монокодовый текст, дикодовый, поликодовый. Вербальный и невербальный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компоненты в поликодовых текстах. Степень обработки и варьирования вербальной и визуальной информации в тексте. Способы повышения изобразительной силы текста вербальными средствами.</w:t>
      </w:r>
    </w:p>
    <w:p w:rsidR="00ED6F42" w:rsidRPr="00ED6F42" w:rsidRDefault="00ED6F42" w:rsidP="00C76C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Подготовка индивидуальной (коллективной) итоговой учебно- творческой</w:t>
      </w:r>
      <w:r w:rsidR="00C76C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F42">
        <w:rPr>
          <w:rFonts w:ascii="Times New Roman" w:eastAsia="Calibri" w:hAnsi="Times New Roman" w:cs="Times New Roman"/>
          <w:sz w:val="28"/>
          <w:szCs w:val="28"/>
        </w:rPr>
        <w:t>работы.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Информационная переработка текстов.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D6F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Текст как речевое произведение. Смысловая и композиционная целостность текста. </w:t>
      </w:r>
      <w:r w:rsidRPr="00ED6F4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Практическое занятие. Поиск и отбор информации. Извлечение необходимой информации из прослушанных текстов различных жанров. Свободная ориентация и восприятие тестов разных стилей. Практикум. Определение композиционных частей прозаического текста разных жанров, стилей, направлений. Интерпретация текстов: жанровая особенность, композиция, лексический пласт. Интерпретация поэтического текст</w:t>
      </w:r>
      <w:r w:rsidR="00C76C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Учебное исследование</w:t>
      </w:r>
    </w:p>
    <w:p w:rsidR="00ED6F42" w:rsidRPr="00ED6F42" w:rsidRDefault="00ED6F42" w:rsidP="00ED6F4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Обобщение. Подведение итогов и представление учебно-творческой работы.</w:t>
      </w:r>
    </w:p>
    <w:p w:rsidR="00C76CEA" w:rsidRDefault="00ED6F42" w:rsidP="00ED6F4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Экспертиза и самоэкспертиза итоговой работы.</w:t>
      </w:r>
    </w:p>
    <w:p w:rsidR="00C76CEA" w:rsidRDefault="00C76C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D6F42" w:rsidRPr="00ED6F42" w:rsidRDefault="00ED6F42" w:rsidP="00ED6F4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357D" w:rsidRDefault="004E357D" w:rsidP="00ED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предмета.</w:t>
      </w:r>
    </w:p>
    <w:p w:rsidR="00C76CEA" w:rsidRPr="00ED6F42" w:rsidRDefault="00C76CEA" w:rsidP="00ED6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CEA" w:rsidRDefault="00ED6F42" w:rsidP="00ED6F42">
      <w:pPr>
        <w:spacing w:line="240" w:lineRule="auto"/>
        <w:ind w:lef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программы курса обучающийся </w:t>
      </w:r>
    </w:p>
    <w:p w:rsidR="00C76CEA" w:rsidRDefault="00ED6F42" w:rsidP="00ED6F42">
      <w:pPr>
        <w:spacing w:line="240" w:lineRule="auto"/>
        <w:ind w:lef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b/>
          <w:sz w:val="28"/>
          <w:szCs w:val="28"/>
        </w:rPr>
        <w:t>научится</w:t>
      </w: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 теоретическим основам образования и преобразования текстов; когнитивным и коммуникативным механизмам обработки текстов; способам обработки текста с учетом коммуникативных целей; анализировать и порождать тексты разных типов; определять коммуникативные особенности текстовой коммуникации; преобразовывать форму текста в соответствии с изменившейся содержательной структурой; выявлять смысловую доминанту текста, и способы ее интерпретации; освоит типологию первичных и вторичных текстов; овладеет навыками сбора речевых фактов с использованием традиционных методов и современных информационных технологий; основными методами анализа, редактирования и преобразования речевых произведений в соответствии с разными коммуникативными целями; способам аналитико-синтетической, ассоциативной, понятийной, образной обработки текстов; а также </w:t>
      </w:r>
    </w:p>
    <w:p w:rsidR="00ED6F42" w:rsidRPr="00ED6F42" w:rsidRDefault="00ED6F42" w:rsidP="00ED6F42">
      <w:pPr>
        <w:spacing w:line="240" w:lineRule="auto"/>
        <w:ind w:left="11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b/>
          <w:sz w:val="28"/>
          <w:szCs w:val="28"/>
        </w:rPr>
        <w:t>получит возможность</w:t>
      </w: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 освоить / углубить / систематизировать знания и соответствующие умения в области владения культурой мышления; восприятия, анализа, обобщения информации; постановке цели и выбора путей её достижения; владения нормами русского литературного языка, практического использования системы функциональных стилей речи; создания на основе стандартных методик и действующих нормативов различных типов текстов; доработки и обработки (корректура, редактирование, комментирование, реферирование и т. п.) различных типов текстов; создания и редактирования текстов профессионального назначения на русском языке; подготовки научных обзоров, аннотаций, составления рефератов и библиографий по тематике проводимых исследований, освоения приёмов библиографического описания; применения полученных знаний в собственной учебно-исследовательской деятельности</w:t>
      </w:r>
    </w:p>
    <w:p w:rsidR="00ED6F42" w:rsidRPr="00ED6F42" w:rsidRDefault="00ED6F42" w:rsidP="00ED6F4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 :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учебн</w:t>
      </w:r>
      <w:r w:rsidR="00C76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сотрудничества с учителем и </w:t>
      </w: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 – определение целей, функций участников, способов взаимодействия;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 – инициативное сотрудничество в поиске и сборе информации;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 достаточной полнотой и точностью выражать свои мысли в соответствии с задачами и условиями коммуникации, владение </w:t>
      </w: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монологической и диалогической формами речи в соответствии с грамматическими и синтаксическими нормами родного языка.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чтения: просмотровое (ознакомительное), поисковое, выборочное чтение, детальное прочтение, перечитывание;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 текста произведения; «досказывание» и «дописывание»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текстом: с его структурой и композицией (планы и ключевые слова, схемы), с содержанием и описанием персонажей (ключевые мысли и идеи, детали описания, цитаты), с языковыми средствами (средства выразительности);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собственных высказываний и текстов на основе прочитанного (изложение, пересказ; отклики, отзывы и оценки, аннотации; аналоги и реконструкция);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и групповое обсуждение собственных творческих замыслов и работ;</w:t>
      </w:r>
    </w:p>
    <w:p w:rsidR="00ED6F42" w:rsidRPr="00ED6F42" w:rsidRDefault="00ED6F42" w:rsidP="00ED6F42">
      <w:pPr>
        <w:numPr>
          <w:ilvl w:val="0"/>
          <w:numId w:val="16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порядка действий при поиске и выборе информации, книги, при подготовке к выступлению, при разучивании наизусть; составление памяток и алгоритмов.</w:t>
      </w:r>
    </w:p>
    <w:p w:rsidR="00ED6F42" w:rsidRPr="00ED6F42" w:rsidRDefault="00ED6F42" w:rsidP="00ED6F42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 :</w:t>
      </w:r>
    </w:p>
    <w:p w:rsidR="00ED6F42" w:rsidRPr="00ED6F42" w:rsidRDefault="00ED6F42" w:rsidP="00ED6F42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ED6F42" w:rsidRPr="00ED6F42" w:rsidRDefault="00ED6F42" w:rsidP="00ED6F42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ED6F42" w:rsidRPr="00ED6F42" w:rsidRDefault="00ED6F42" w:rsidP="00ED6F42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ED6F42" w:rsidRPr="00ED6F42" w:rsidRDefault="00ED6F42" w:rsidP="00ED6F42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ED6F42" w:rsidRPr="00ED6F42" w:rsidRDefault="00ED6F42" w:rsidP="00ED6F42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ED6F42" w:rsidRPr="00ED6F42" w:rsidRDefault="00ED6F42" w:rsidP="00ED6F42">
      <w:pPr>
        <w:numPr>
          <w:ilvl w:val="0"/>
          <w:numId w:val="17"/>
        </w:numPr>
        <w:shd w:val="clear" w:color="auto" w:fill="FFFFFF"/>
        <w:spacing w:after="15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Личностные УУД: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самоопределение - личностное, профессиональное, жизненное самоопределение;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 xml:space="preserve">смыслообразование - установление учащимися связи между целью учебной деятельности и ее мотивом, другими словами, между результатом </w:t>
      </w:r>
      <w:r w:rsidRPr="00ED6F42">
        <w:rPr>
          <w:rFonts w:ascii="Times New Roman" w:eastAsia="Calibri" w:hAnsi="Times New Roman" w:cs="Times New Roman"/>
          <w:sz w:val="28"/>
          <w:szCs w:val="28"/>
        </w:rPr>
        <w:lastRenderedPageBreak/>
        <w:t>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ED6F42" w:rsidRPr="00ED6F42" w:rsidRDefault="00ED6F42" w:rsidP="00ED6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42">
        <w:rPr>
          <w:rFonts w:ascii="Times New Roman" w:eastAsia="Calibri" w:hAnsi="Times New Roman" w:cs="Times New Roman"/>
          <w:sz w:val="28"/>
          <w:szCs w:val="28"/>
        </w:rPr>
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ED6F42" w:rsidRPr="00ED6F42" w:rsidRDefault="00ED6F42" w:rsidP="00ED6F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57D" w:rsidRPr="00ED6F42" w:rsidRDefault="004E357D" w:rsidP="004E357D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54A8" w:rsidRPr="00ED6F42" w:rsidRDefault="003054A8" w:rsidP="003054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054A8" w:rsidRPr="00ED6F42" w:rsidRDefault="00455E4A" w:rsidP="00455E4A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D13764" w:rsidRPr="00D13764" w:rsidRDefault="00D13764" w:rsidP="00D137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3764">
        <w:rPr>
          <w:rFonts w:ascii="Times New Roman" w:eastAsia="Calibri" w:hAnsi="Times New Roman" w:cs="Times New Roman"/>
          <w:b/>
          <w:sz w:val="28"/>
          <w:szCs w:val="28"/>
        </w:rPr>
        <w:t xml:space="preserve">Учебно-тематический план </w:t>
      </w:r>
    </w:p>
    <w:p w:rsidR="00D13764" w:rsidRPr="00D13764" w:rsidRDefault="00D13764" w:rsidP="00D137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227"/>
        <w:gridCol w:w="6282"/>
        <w:gridCol w:w="1417"/>
      </w:tblGrid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Номер раздела</w:t>
            </w:r>
          </w:p>
        </w:tc>
        <w:tc>
          <w:tcPr>
            <w:tcW w:w="7088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Количество часов</w:t>
            </w:r>
          </w:p>
        </w:tc>
      </w:tr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D13764" w:rsidRPr="00D13764" w:rsidRDefault="00D13764" w:rsidP="00D13764">
            <w:pPr>
              <w:spacing w:line="276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 час</w:t>
            </w:r>
          </w:p>
        </w:tc>
      </w:tr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D13764" w:rsidRPr="00D13764" w:rsidRDefault="00D1376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Текст: понятие текста и виды его обработки 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5 час.</w:t>
            </w:r>
          </w:p>
        </w:tc>
      </w:tr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D13764" w:rsidRPr="00D13764" w:rsidRDefault="00D1376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Виды структурной переработки текста 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7 час.</w:t>
            </w:r>
          </w:p>
        </w:tc>
      </w:tr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D13764" w:rsidRPr="00D13764" w:rsidRDefault="00D1376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Виды функциональной переработки текстов 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10  час.</w:t>
            </w:r>
          </w:p>
        </w:tc>
      </w:tr>
      <w:tr w:rsidR="00D13764" w:rsidRPr="00D13764" w:rsidTr="00D13764">
        <w:trPr>
          <w:trHeight w:val="653"/>
        </w:trPr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D13764" w:rsidRPr="00D13764" w:rsidRDefault="00D13764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Информационная переработка текстов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12 час.</w:t>
            </w:r>
          </w:p>
        </w:tc>
      </w:tr>
      <w:tr w:rsidR="00D13764" w:rsidRPr="00D13764" w:rsidTr="00D13764">
        <w:tc>
          <w:tcPr>
            <w:tcW w:w="1271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D13764" w:rsidRPr="00D13764" w:rsidRDefault="00D13764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D13764" w:rsidRPr="00D13764" w:rsidRDefault="00D13764" w:rsidP="00D13764">
            <w:pPr>
              <w:spacing w:line="276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35 час.</w:t>
            </w:r>
          </w:p>
        </w:tc>
      </w:tr>
    </w:tbl>
    <w:p w:rsidR="00455E4A" w:rsidRPr="00ED6F42" w:rsidRDefault="00D13764" w:rsidP="00455E4A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829"/>
        <w:gridCol w:w="3985"/>
        <w:gridCol w:w="2796"/>
        <w:gridCol w:w="1094"/>
      </w:tblGrid>
      <w:tr w:rsidR="00B01945" w:rsidRPr="00D13764" w:rsidTr="00B01945">
        <w:tc>
          <w:tcPr>
            <w:tcW w:w="666" w:type="dxa"/>
          </w:tcPr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860" w:type="dxa"/>
          </w:tcPr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Дата</w:t>
            </w:r>
          </w:p>
        </w:tc>
        <w:tc>
          <w:tcPr>
            <w:tcW w:w="4400" w:type="dxa"/>
          </w:tcPr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Тема</w:t>
            </w:r>
          </w:p>
        </w:tc>
        <w:tc>
          <w:tcPr>
            <w:tcW w:w="2251" w:type="dxa"/>
          </w:tcPr>
          <w:p w:rsidR="00B01945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168" w:type="dxa"/>
          </w:tcPr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Кол-во часов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Введение (1ч.)</w:t>
            </w:r>
          </w:p>
        </w:tc>
        <w:tc>
          <w:tcPr>
            <w:tcW w:w="2251" w:type="dxa"/>
          </w:tcPr>
          <w:p w:rsidR="00B01945" w:rsidRPr="00B01945" w:rsidRDefault="00B01945" w:rsidP="00D137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B01945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https://uchi.ru/lp/funcgram</w:t>
              </w:r>
            </w:hyperlink>
            <w:r w:rsidRPr="00B01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5926" w:type="dxa"/>
            <w:gridSpan w:val="3"/>
          </w:tcPr>
          <w:p w:rsidR="00B01945" w:rsidRPr="00D13764" w:rsidRDefault="00B01945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Текст: понятие текста и виды его обработки (5 ч.)</w:t>
            </w:r>
          </w:p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B01945" w:rsidRPr="00D13764" w:rsidRDefault="00B01945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B01945" w:rsidRPr="00D13764" w:rsidRDefault="00B01945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Виды обработки текста</w:t>
            </w:r>
          </w:p>
        </w:tc>
        <w:tc>
          <w:tcPr>
            <w:tcW w:w="2251" w:type="dxa"/>
          </w:tcPr>
          <w:p w:rsidR="00B01945" w:rsidRPr="00B01945" w:rsidRDefault="00B01945" w:rsidP="00B01945">
            <w:pPr>
              <w:rPr>
                <w:rFonts w:ascii="Times New Roman" w:hAnsi="Times New Roman" w:cs="Times New Roman"/>
              </w:rPr>
            </w:pPr>
            <w:hyperlink r:id="rId9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Копирайтинг и рерайтинг как виды работы с текстом</w:t>
            </w:r>
          </w:p>
        </w:tc>
        <w:tc>
          <w:tcPr>
            <w:tcW w:w="2251" w:type="dxa"/>
          </w:tcPr>
          <w:p w:rsidR="00B01945" w:rsidRPr="00B01945" w:rsidRDefault="00B01945" w:rsidP="00B01945">
            <w:pPr>
              <w:rPr>
                <w:rFonts w:ascii="Times New Roman" w:hAnsi="Times New Roman" w:cs="Times New Roman"/>
              </w:rPr>
            </w:pPr>
            <w:hyperlink r:id="rId10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Уровни понимания и обработки текстов </w:t>
            </w:r>
          </w:p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Уровни понимания текстов</w:t>
            </w:r>
          </w:p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B01945" w:rsidRPr="00B01945" w:rsidRDefault="00B01945" w:rsidP="00B01945">
            <w:pPr>
              <w:rPr>
                <w:rFonts w:ascii="Times New Roman" w:hAnsi="Times New Roman" w:cs="Times New Roman"/>
              </w:rPr>
            </w:pPr>
            <w:hyperlink r:id="rId11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5-6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Практикум. Переработка текстов как вид вторичной текстовой деятельности</w:t>
            </w:r>
          </w:p>
        </w:tc>
        <w:tc>
          <w:tcPr>
            <w:tcW w:w="2251" w:type="dxa"/>
          </w:tcPr>
          <w:p w:rsidR="00B01945" w:rsidRPr="00B01945" w:rsidRDefault="00B01945" w:rsidP="00B01945">
            <w:pPr>
              <w:rPr>
                <w:rFonts w:ascii="Times New Roman" w:hAnsi="Times New Roman" w:cs="Times New Roman"/>
              </w:rPr>
            </w:pPr>
            <w:hyperlink r:id="rId12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B01945" w:rsidRPr="00D13764" w:rsidTr="00B01945">
        <w:tc>
          <w:tcPr>
            <w:tcW w:w="5926" w:type="dxa"/>
            <w:gridSpan w:val="3"/>
          </w:tcPr>
          <w:p w:rsidR="00B01945" w:rsidRPr="00D13764" w:rsidRDefault="00B01945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Виды структурной переработки текста (7ч.)</w:t>
            </w:r>
          </w:p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B01945" w:rsidRPr="00B01945" w:rsidRDefault="00B01945" w:rsidP="00D1376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B01945" w:rsidRPr="00D13764" w:rsidRDefault="00B01945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Компрессия и декомпрессия</w:t>
            </w:r>
          </w:p>
        </w:tc>
        <w:tc>
          <w:tcPr>
            <w:tcW w:w="2251" w:type="dxa"/>
          </w:tcPr>
          <w:p w:rsidR="00B01945" w:rsidRPr="00B01945" w:rsidRDefault="00B01945" w:rsidP="00B01945">
            <w:pPr>
              <w:rPr>
                <w:rFonts w:ascii="Times New Roman" w:hAnsi="Times New Roman" w:cs="Times New Roman"/>
              </w:rPr>
            </w:pPr>
            <w:hyperlink r:id="rId13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https://uchi.ru/lp/funcgram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Развернутые полуразвернутые и свернутые тексты</w:t>
            </w:r>
          </w:p>
        </w:tc>
        <w:tc>
          <w:tcPr>
            <w:tcW w:w="2251" w:type="dxa"/>
          </w:tcPr>
          <w:p w:rsidR="00B01945" w:rsidRPr="00B01945" w:rsidRDefault="00B01945" w:rsidP="00B01945">
            <w:pPr>
              <w:rPr>
                <w:rFonts w:ascii="Times New Roman" w:hAnsi="Times New Roman" w:cs="Times New Roman"/>
              </w:rPr>
            </w:pPr>
            <w:hyperlink r:id="rId15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9-10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Зачетная работа. Мини-исследование. Библиографическое описание</w:t>
            </w:r>
          </w:p>
        </w:tc>
        <w:tc>
          <w:tcPr>
            <w:tcW w:w="2251" w:type="dxa"/>
          </w:tcPr>
          <w:p w:rsidR="00B01945" w:rsidRPr="00B01945" w:rsidRDefault="00B01945" w:rsidP="00B01945">
            <w:pPr>
              <w:rPr>
                <w:rFonts w:ascii="Times New Roman" w:hAnsi="Times New Roman" w:cs="Times New Roman"/>
              </w:rPr>
            </w:pPr>
            <w:hyperlink r:id="rId16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Аннотирование</w:t>
            </w:r>
          </w:p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Реферирование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17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Виды семантической переработки текстов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18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5926" w:type="dxa"/>
            <w:gridSpan w:val="3"/>
          </w:tcPr>
          <w:p w:rsidR="00B01945" w:rsidRPr="00D13764" w:rsidRDefault="00B01945" w:rsidP="00D13764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            Виды функциональной переработки текстов (10 ч.)</w:t>
            </w:r>
          </w:p>
        </w:tc>
        <w:tc>
          <w:tcPr>
            <w:tcW w:w="2251" w:type="dxa"/>
          </w:tcPr>
          <w:p w:rsidR="00B01945" w:rsidRPr="00D13764" w:rsidRDefault="00B01945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B01945" w:rsidRPr="00D13764" w:rsidRDefault="00B01945" w:rsidP="00D13764">
            <w:pPr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Тексты репродуктивного типа и непреднамеренная переработка текста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19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https://fipi.ru/otkrytyy-bank-zadani-chitatelskoi-gramotnosti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Тексты репродуктивного типа и преднамеренная переработка текста. Пересказ.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20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https://fipi.ru/otkrytyy-bank-zadani-chitatelskoi-gramotnosti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Конспект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21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17-18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Мини-исследование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22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Интерпретация, адаптация и имитация как виды переработки текста</w:t>
            </w:r>
          </w:p>
        </w:tc>
        <w:tc>
          <w:tcPr>
            <w:tcW w:w="2251" w:type="dxa"/>
          </w:tcPr>
          <w:p w:rsidR="00B01945" w:rsidRDefault="00B01945" w:rsidP="00B01945">
            <w:pPr>
              <w:rPr>
                <w:rFonts w:ascii="Times New Roman" w:hAnsi="Times New Roman" w:cs="Times New Roman"/>
              </w:rPr>
            </w:pPr>
            <w:hyperlink r:id="rId23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https://resh.edu.ru/,https:/</w:t>
              </w:r>
            </w:hyperlink>
          </w:p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24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https://uchi.ru/lp/funcgram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Интертекстуальные явления в обработке и переработке текстов</w:t>
            </w:r>
          </w:p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Интертекстуальные явления</w:t>
            </w:r>
          </w:p>
        </w:tc>
        <w:tc>
          <w:tcPr>
            <w:tcW w:w="2251" w:type="dxa"/>
          </w:tcPr>
          <w:p w:rsidR="00B01945" w:rsidRDefault="00B01945" w:rsidP="00B01945">
            <w:pPr>
              <w:rPr>
                <w:rFonts w:ascii="Times New Roman" w:hAnsi="Times New Roman" w:cs="Times New Roman"/>
              </w:rPr>
            </w:pPr>
            <w:hyperlink r:id="rId25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</w:p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26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https://uchi.ru/lp/funcgram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Правила включения чужой речи в ткань текста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27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Типы нелинейного текста Нелинейное и линейное представление информации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28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Степень обработки и варьирования вербальной и визуальной информации в тексте</w:t>
            </w:r>
          </w:p>
        </w:tc>
        <w:tc>
          <w:tcPr>
            <w:tcW w:w="2251" w:type="dxa"/>
          </w:tcPr>
          <w:p w:rsid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29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FE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30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https://uchi.ru/lp/funcgram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  <w:tr w:rsidR="00B01945" w:rsidRPr="00D13764" w:rsidTr="00B01945">
        <w:tc>
          <w:tcPr>
            <w:tcW w:w="5926" w:type="dxa"/>
            <w:gridSpan w:val="3"/>
          </w:tcPr>
          <w:p w:rsidR="00B01945" w:rsidRPr="00D13764" w:rsidRDefault="00B01945" w:rsidP="00D1376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                                 Информационная переработка текстов (12 ч.)</w:t>
            </w:r>
          </w:p>
        </w:tc>
        <w:tc>
          <w:tcPr>
            <w:tcW w:w="2251" w:type="dxa"/>
          </w:tcPr>
          <w:p w:rsidR="00B01945" w:rsidRPr="00D13764" w:rsidRDefault="00B01945" w:rsidP="00D13764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</w:tcPr>
          <w:p w:rsidR="00B01945" w:rsidRPr="00D13764" w:rsidRDefault="00B01945" w:rsidP="00D13764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Текст как речевое произведение. Смысловая и композиционная целостность текста. 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31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D137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Практическое занятие. Поиск и отбор информации.</w:t>
            </w:r>
          </w:p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32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https://uchi.ru/lp/funcgram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D137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Извлечение необходимой информации из прослушанных текстов различных жанров.</w:t>
            </w:r>
          </w:p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33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https://uchi.ru/lp/funcgram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D137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Свободная ориентация и восприятие тестов разных стилей.</w:t>
            </w:r>
          </w:p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34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suppressAutoHyphens/>
              <w:spacing w:line="10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28-29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Практикум. </w:t>
            </w:r>
            <w:r w:rsidRPr="00D137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Определение  композиционных частей прозаического текста разных жанров, стилей, направлений.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35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https://fipi.ru/otkrytyy-bank-zadani-chitatelskoi-gramotnosti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D137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Интерпретация текстов: жанровая особенность, композиция, лексический пласт.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36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Интерпретация поэтического текста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37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D13764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Учебное исследование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38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https://fipi.ru/otkrytyy-bank-zadani-chitatelskoi-gramotnosti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D13764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B01945" w:rsidRPr="00D13764" w:rsidTr="00B01945">
        <w:tc>
          <w:tcPr>
            <w:tcW w:w="666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86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13764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Обобщение.  </w:t>
            </w:r>
          </w:p>
        </w:tc>
        <w:tc>
          <w:tcPr>
            <w:tcW w:w="2251" w:type="dxa"/>
          </w:tcPr>
          <w:p w:rsidR="00B01945" w:rsidRPr="00B01945" w:rsidRDefault="00490FFE" w:rsidP="00B01945">
            <w:pPr>
              <w:rPr>
                <w:rFonts w:ascii="Times New Roman" w:hAnsi="Times New Roman" w:cs="Times New Roman"/>
              </w:rPr>
            </w:pPr>
            <w:hyperlink r:id="rId39" w:history="1">
              <w:r w:rsidRPr="00BD26AB">
                <w:rPr>
                  <w:rStyle w:val="a9"/>
                  <w:rFonts w:ascii="Times New Roman" w:hAnsi="Times New Roman" w:cs="Times New Roman"/>
                </w:rPr>
                <w:t>https://fipi.ru/otkrytyy-bank-zadani-chitatelskoi-gramotnosti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68" w:type="dxa"/>
          </w:tcPr>
          <w:p w:rsidR="00B01945" w:rsidRPr="00D13764" w:rsidRDefault="00B01945" w:rsidP="00B01945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</w:tr>
    </w:tbl>
    <w:p w:rsidR="004F1EF7" w:rsidRPr="00ED6F42" w:rsidRDefault="004F1EF7">
      <w:pPr>
        <w:rPr>
          <w:rFonts w:ascii="Times New Roman" w:hAnsi="Times New Roman" w:cs="Times New Roman"/>
          <w:sz w:val="24"/>
          <w:szCs w:val="24"/>
        </w:rPr>
      </w:pPr>
    </w:p>
    <w:sectPr w:rsidR="004F1EF7" w:rsidRPr="00ED6F42" w:rsidSect="00567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F5" w:rsidRDefault="00AE75F5" w:rsidP="00ED6F42">
      <w:pPr>
        <w:spacing w:after="0" w:line="240" w:lineRule="auto"/>
      </w:pPr>
      <w:r>
        <w:separator/>
      </w:r>
    </w:p>
  </w:endnote>
  <w:endnote w:type="continuationSeparator" w:id="0">
    <w:p w:rsidR="00AE75F5" w:rsidRDefault="00AE75F5" w:rsidP="00E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F5" w:rsidRDefault="00AE75F5" w:rsidP="00ED6F42">
      <w:pPr>
        <w:spacing w:after="0" w:line="240" w:lineRule="auto"/>
      </w:pPr>
      <w:r>
        <w:separator/>
      </w:r>
    </w:p>
  </w:footnote>
  <w:footnote w:type="continuationSeparator" w:id="0">
    <w:p w:rsidR="00AE75F5" w:rsidRDefault="00AE75F5" w:rsidP="00ED6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8D8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0295367F"/>
    <w:multiLevelType w:val="hybridMultilevel"/>
    <w:tmpl w:val="BCE41D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72AD9"/>
    <w:multiLevelType w:val="hybridMultilevel"/>
    <w:tmpl w:val="245AD468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68BD"/>
    <w:multiLevelType w:val="hybridMultilevel"/>
    <w:tmpl w:val="CB1ECB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7F1046"/>
    <w:multiLevelType w:val="hybridMultilevel"/>
    <w:tmpl w:val="EE3E788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FD6"/>
    <w:multiLevelType w:val="hybridMultilevel"/>
    <w:tmpl w:val="250A3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667E5"/>
    <w:multiLevelType w:val="hybridMultilevel"/>
    <w:tmpl w:val="310641E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65DD"/>
    <w:multiLevelType w:val="multilevel"/>
    <w:tmpl w:val="24D4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23EA7"/>
    <w:multiLevelType w:val="hybridMultilevel"/>
    <w:tmpl w:val="92A42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46F05"/>
    <w:multiLevelType w:val="hybridMultilevel"/>
    <w:tmpl w:val="3C6EBCF2"/>
    <w:lvl w:ilvl="0" w:tplc="99E8DC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642D"/>
    <w:multiLevelType w:val="hybridMultilevel"/>
    <w:tmpl w:val="CD280AA4"/>
    <w:lvl w:ilvl="0" w:tplc="940AC4F6">
      <w:numFmt w:val="bullet"/>
      <w:lvlText w:val=""/>
      <w:lvlJc w:val="left"/>
      <w:pPr>
        <w:ind w:left="392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C23FE">
      <w:numFmt w:val="bullet"/>
      <w:lvlText w:val="•"/>
      <w:lvlJc w:val="left"/>
      <w:pPr>
        <w:ind w:left="1340" w:hanging="174"/>
      </w:pPr>
      <w:rPr>
        <w:rFonts w:hint="default"/>
        <w:lang w:val="ru-RU" w:eastAsia="en-US" w:bidi="ar-SA"/>
      </w:rPr>
    </w:lvl>
    <w:lvl w:ilvl="2" w:tplc="367EF3E6">
      <w:numFmt w:val="bullet"/>
      <w:lvlText w:val="•"/>
      <w:lvlJc w:val="left"/>
      <w:pPr>
        <w:ind w:left="2280" w:hanging="174"/>
      </w:pPr>
      <w:rPr>
        <w:rFonts w:hint="default"/>
        <w:lang w:val="ru-RU" w:eastAsia="en-US" w:bidi="ar-SA"/>
      </w:rPr>
    </w:lvl>
    <w:lvl w:ilvl="3" w:tplc="81DEB85C">
      <w:numFmt w:val="bullet"/>
      <w:lvlText w:val="•"/>
      <w:lvlJc w:val="left"/>
      <w:pPr>
        <w:ind w:left="3221" w:hanging="174"/>
      </w:pPr>
      <w:rPr>
        <w:rFonts w:hint="default"/>
        <w:lang w:val="ru-RU" w:eastAsia="en-US" w:bidi="ar-SA"/>
      </w:rPr>
    </w:lvl>
    <w:lvl w:ilvl="4" w:tplc="33909540">
      <w:numFmt w:val="bullet"/>
      <w:lvlText w:val="•"/>
      <w:lvlJc w:val="left"/>
      <w:pPr>
        <w:ind w:left="4161" w:hanging="174"/>
      </w:pPr>
      <w:rPr>
        <w:rFonts w:hint="default"/>
        <w:lang w:val="ru-RU" w:eastAsia="en-US" w:bidi="ar-SA"/>
      </w:rPr>
    </w:lvl>
    <w:lvl w:ilvl="5" w:tplc="28BCFC34">
      <w:numFmt w:val="bullet"/>
      <w:lvlText w:val="•"/>
      <w:lvlJc w:val="left"/>
      <w:pPr>
        <w:ind w:left="5102" w:hanging="174"/>
      </w:pPr>
      <w:rPr>
        <w:rFonts w:hint="default"/>
        <w:lang w:val="ru-RU" w:eastAsia="en-US" w:bidi="ar-SA"/>
      </w:rPr>
    </w:lvl>
    <w:lvl w:ilvl="6" w:tplc="EAE86C24">
      <w:numFmt w:val="bullet"/>
      <w:lvlText w:val="•"/>
      <w:lvlJc w:val="left"/>
      <w:pPr>
        <w:ind w:left="6042" w:hanging="174"/>
      </w:pPr>
      <w:rPr>
        <w:rFonts w:hint="default"/>
        <w:lang w:val="ru-RU" w:eastAsia="en-US" w:bidi="ar-SA"/>
      </w:rPr>
    </w:lvl>
    <w:lvl w:ilvl="7" w:tplc="268E6F52">
      <w:numFmt w:val="bullet"/>
      <w:lvlText w:val="•"/>
      <w:lvlJc w:val="left"/>
      <w:pPr>
        <w:ind w:left="6982" w:hanging="174"/>
      </w:pPr>
      <w:rPr>
        <w:rFonts w:hint="default"/>
        <w:lang w:val="ru-RU" w:eastAsia="en-US" w:bidi="ar-SA"/>
      </w:rPr>
    </w:lvl>
    <w:lvl w:ilvl="8" w:tplc="2EDC030A">
      <w:numFmt w:val="bullet"/>
      <w:lvlText w:val="•"/>
      <w:lvlJc w:val="left"/>
      <w:pPr>
        <w:ind w:left="7923" w:hanging="174"/>
      </w:pPr>
      <w:rPr>
        <w:rFonts w:hint="default"/>
        <w:lang w:val="ru-RU" w:eastAsia="en-US" w:bidi="ar-SA"/>
      </w:rPr>
    </w:lvl>
  </w:abstractNum>
  <w:abstractNum w:abstractNumId="11" w15:restartNumberingAfterBreak="0">
    <w:nsid w:val="350E13A1"/>
    <w:multiLevelType w:val="hybridMultilevel"/>
    <w:tmpl w:val="8A22C226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007AA"/>
    <w:multiLevelType w:val="multilevel"/>
    <w:tmpl w:val="47B4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745B9"/>
    <w:multiLevelType w:val="hybridMultilevel"/>
    <w:tmpl w:val="33D6058E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66670"/>
    <w:multiLevelType w:val="hybridMultilevel"/>
    <w:tmpl w:val="16A8AB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82C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EE269F"/>
    <w:multiLevelType w:val="hybridMultilevel"/>
    <w:tmpl w:val="733C20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4BD4400"/>
    <w:multiLevelType w:val="hybridMultilevel"/>
    <w:tmpl w:val="4E2AFC86"/>
    <w:lvl w:ilvl="0" w:tplc="8EA862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787A2C49"/>
    <w:multiLevelType w:val="hybridMultilevel"/>
    <w:tmpl w:val="4FFE3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B7B6D"/>
    <w:multiLevelType w:val="hybridMultilevel"/>
    <w:tmpl w:val="C2A4C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14"/>
  </w:num>
  <w:num w:numId="15">
    <w:abstractNumId w:val="15"/>
  </w:num>
  <w:num w:numId="16">
    <w:abstractNumId w:val="7"/>
  </w:num>
  <w:num w:numId="17">
    <w:abstractNumId w:val="12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76"/>
    <w:rsid w:val="00163862"/>
    <w:rsid w:val="00216D89"/>
    <w:rsid w:val="003054A8"/>
    <w:rsid w:val="003A1F6A"/>
    <w:rsid w:val="00455E4A"/>
    <w:rsid w:val="00490FFE"/>
    <w:rsid w:val="004E357D"/>
    <w:rsid w:val="004F1EF7"/>
    <w:rsid w:val="00567C7A"/>
    <w:rsid w:val="00577D37"/>
    <w:rsid w:val="005B7B6C"/>
    <w:rsid w:val="00731460"/>
    <w:rsid w:val="00751B21"/>
    <w:rsid w:val="008B0A5C"/>
    <w:rsid w:val="008C6C74"/>
    <w:rsid w:val="00962D4B"/>
    <w:rsid w:val="00A06760"/>
    <w:rsid w:val="00AE75F5"/>
    <w:rsid w:val="00B01945"/>
    <w:rsid w:val="00C76CEA"/>
    <w:rsid w:val="00D13764"/>
    <w:rsid w:val="00D14827"/>
    <w:rsid w:val="00DF3976"/>
    <w:rsid w:val="00ED6F42"/>
    <w:rsid w:val="00F249FF"/>
    <w:rsid w:val="00F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B015"/>
  <w15:chartTrackingRefBased/>
  <w15:docId w15:val="{AF00241E-95AF-478C-80D4-DE1E33D0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54A8"/>
    <w:pPr>
      <w:ind w:left="720"/>
      <w:contextualSpacing/>
    </w:pPr>
  </w:style>
  <w:style w:type="table" w:customStyle="1" w:styleId="38">
    <w:name w:val="Сетка таблицы38"/>
    <w:basedOn w:val="a1"/>
    <w:next w:val="a4"/>
    <w:uiPriority w:val="39"/>
    <w:rsid w:val="008C6C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C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F42"/>
  </w:style>
  <w:style w:type="paragraph" w:styleId="a7">
    <w:name w:val="footer"/>
    <w:basedOn w:val="a"/>
    <w:link w:val="a8"/>
    <w:uiPriority w:val="99"/>
    <w:unhideWhenUsed/>
    <w:rsid w:val="00ED6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F42"/>
  </w:style>
  <w:style w:type="character" w:styleId="a9">
    <w:name w:val="Hyperlink"/>
    <w:basedOn w:val="a0"/>
    <w:uiPriority w:val="99"/>
    <w:unhideWhenUsed/>
    <w:rsid w:val="00B01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uchi.ru/lp/funcgram" TargetMode="External"/><Relationship Id="rId39" Type="http://schemas.openxmlformats.org/officeDocument/2006/relationships/hyperlink" Target="https://fipi.ru/otkrytyy-bank-zadani-chitatelskoi-gramotnosti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fipi.ru/otkrytyy-bank-zadani-chitatelskoi-gramotnosti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i.ru/lp/funcgram" TargetMode="External"/><Relationship Id="rId32" Type="http://schemas.openxmlformats.org/officeDocument/2006/relationships/hyperlink" Target="https://uchi.ru/lp/funcgram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,https: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fipi.ru/otkrytyy-bank-zadani-chitatelskoi-gramotnosti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uchi.ru/lp/funcgram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uchi.ru/lp/funcgram" TargetMode="External"/><Relationship Id="rId35" Type="http://schemas.openxmlformats.org/officeDocument/2006/relationships/hyperlink" Target="https://fipi.ru/otkrytyy-bank-zadani-chitatelskoi-gramotnosti" TargetMode="External"/><Relationship Id="rId8" Type="http://schemas.openxmlformats.org/officeDocument/2006/relationships/hyperlink" Target="https://uchi.ru/lp/funcgra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lp/funcgram" TargetMode="External"/><Relationship Id="rId38" Type="http://schemas.openxmlformats.org/officeDocument/2006/relationships/hyperlink" Target="https://fipi.ru/otkrytyy-bank-zadani-chitatelskoi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Альбина Гудковская</cp:lastModifiedBy>
  <cp:revision>11</cp:revision>
  <dcterms:created xsi:type="dcterms:W3CDTF">2021-11-10T12:31:00Z</dcterms:created>
  <dcterms:modified xsi:type="dcterms:W3CDTF">2024-12-03T12:37:00Z</dcterms:modified>
</cp:coreProperties>
</file>