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54A8" w:rsidRPr="00ED6F42" w:rsidRDefault="00A06760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D6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954DB" wp14:editId="1A49528B">
            <wp:extent cx="5940425" cy="885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8"/>
        <w:tblW w:w="10382" w:type="dxa"/>
        <w:tblInd w:w="-459" w:type="dxa"/>
        <w:tblLook w:val="04A0" w:firstRow="1" w:lastRow="0" w:firstColumn="1" w:lastColumn="0" w:noHBand="0" w:noVBand="1"/>
      </w:tblPr>
      <w:tblGrid>
        <w:gridCol w:w="3828"/>
        <w:gridCol w:w="6554"/>
      </w:tblGrid>
      <w:tr w:rsidR="008C6C74" w:rsidRPr="00ED6F42" w:rsidTr="009D67FD">
        <w:trPr>
          <w:trHeight w:val="276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C74" w:rsidRPr="00ED6F42" w:rsidRDefault="008C6C74" w:rsidP="009D67FD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Согласована педагогическим советом </w:t>
            </w:r>
          </w:p>
          <w:p w:rsidR="008C6C74" w:rsidRPr="00ED6F42" w:rsidRDefault="008C6C74" w:rsidP="00962D4B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№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C74" w:rsidRPr="00ED6F42" w:rsidRDefault="008C6C74" w:rsidP="009D67FD">
            <w:pPr>
              <w:ind w:right="-850" w:firstLine="30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Утверждена </w:t>
            </w:r>
          </w:p>
          <w:p w:rsidR="008C6C74" w:rsidRPr="00ED6F42" w:rsidRDefault="00962D4B" w:rsidP="009D67FD">
            <w:pPr>
              <w:ind w:right="601" w:firstLine="304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от  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6C74" w:rsidRPr="00ED6F42" w:rsidRDefault="00962D4B" w:rsidP="009D67FD">
            <w:pPr>
              <w:ind w:right="141" w:firstLine="30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Н.Г.Потеряева</w:t>
            </w:r>
          </w:p>
        </w:tc>
      </w:tr>
    </w:tbl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внеурочной деятельности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русскому языку</w:t>
      </w:r>
    </w:p>
    <w:p w:rsidR="00ED6F42" w:rsidRPr="00ED6F42" w:rsidRDefault="002F17C2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для обучающихся 6</w:t>
      </w:r>
      <w:r w:rsidR="00ED6F42"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</w:t>
      </w:r>
      <w:r w:rsidR="00ED6F42"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 класса</w:t>
      </w:r>
    </w:p>
    <w:p w:rsidR="004E357D" w:rsidRPr="00ED6F42" w:rsidRDefault="002F17C2" w:rsidP="00ED6F4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«Трудности русского языка</w:t>
      </w:r>
      <w:r w:rsidR="00ED6F42"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</w:p>
    <w:p w:rsidR="004E357D" w:rsidRPr="00ED6F42" w:rsidRDefault="002F17C2" w:rsidP="002F17C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Рамиля Зуфаровна</w:t>
      </w:r>
    </w:p>
    <w:p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Pr="00ED6F4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962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г. Стрежевой</w:t>
      </w:r>
    </w:p>
    <w:p w:rsidR="00ED6F42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2024год</w:t>
      </w:r>
    </w:p>
    <w:p w:rsidR="00ED6F42" w:rsidRPr="00ED6F42" w:rsidRDefault="00ED6F42">
      <w:pP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br w:type="page"/>
      </w:r>
    </w:p>
    <w:p w:rsidR="00962D4B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F42" w:rsidRDefault="00ED6F42" w:rsidP="00C76CEA">
      <w:pPr>
        <w:spacing w:line="240" w:lineRule="auto"/>
        <w:ind w:left="297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D6F42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C76CEA" w:rsidRPr="00ED6F42" w:rsidRDefault="00C76CEA" w:rsidP="00C76CEA">
      <w:pPr>
        <w:spacing w:line="240" w:lineRule="auto"/>
        <w:ind w:left="297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Введение.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Презентация курса: цели, задачи, формы работы, требования, прогнозируемый результат. Обсуждение вариантов итоговой учебно-творческой работы и определение стратегии достижения результата. </w:t>
      </w:r>
      <w:r w:rsidR="00DC4330">
        <w:rPr>
          <w:rFonts w:ascii="Times New Roman" w:eastAsia="Calibri" w:hAnsi="Times New Roman" w:cs="Times New Roman"/>
          <w:sz w:val="28"/>
          <w:szCs w:val="28"/>
        </w:rPr>
        <w:t>Грамматика</w:t>
      </w:r>
      <w:r w:rsidR="001820C3">
        <w:rPr>
          <w:rFonts w:ascii="Times New Roman" w:eastAsia="Calibri" w:hAnsi="Times New Roman" w:cs="Times New Roman"/>
          <w:sz w:val="28"/>
          <w:szCs w:val="28"/>
        </w:rPr>
        <w:t xml:space="preserve"> и культура речи.</w:t>
      </w:r>
    </w:p>
    <w:p w:rsidR="001820C3" w:rsidRDefault="001820C3" w:rsidP="001820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Имя существительное. Правописание И-Ы после Ц. Мягкий знак на конце имён существительных. </w:t>
      </w:r>
      <w:r w:rsidRPr="001820C3">
        <w:rPr>
          <w:rFonts w:ascii="Times New Roman" w:eastAsia="Calibri" w:hAnsi="Times New Roman" w:cs="Times New Roman"/>
          <w:sz w:val="28"/>
          <w:szCs w:val="28"/>
        </w:rPr>
        <w:t>Правописание о-ё после шипящих и ц в суффиксах и окончаниях имён существительных. Правописание суффиксов -чик-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C3">
        <w:rPr>
          <w:rFonts w:ascii="Times New Roman" w:eastAsia="Calibri" w:hAnsi="Times New Roman" w:cs="Times New Roman"/>
          <w:sz w:val="28"/>
          <w:szCs w:val="28"/>
        </w:rPr>
        <w:t>щик-, -ик-ек (-чик-) в именах существительных.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C3">
        <w:rPr>
          <w:rFonts w:ascii="Times New Roman" w:eastAsia="Calibri" w:hAnsi="Times New Roman" w:cs="Times New Roman"/>
          <w:sz w:val="28"/>
          <w:szCs w:val="28"/>
        </w:rPr>
        <w:t>Слитное, раздельное написание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с именами существительными. </w:t>
      </w:r>
      <w:r w:rsidRPr="001820C3">
        <w:rPr>
          <w:rFonts w:ascii="Times New Roman" w:eastAsia="Calibri" w:hAnsi="Times New Roman" w:cs="Times New Roman"/>
          <w:sz w:val="28"/>
          <w:szCs w:val="28"/>
        </w:rPr>
        <w:t>Правописание корней с чередованием а // о: -лаг- — -лож-; -раст- — -ращ- — -рос-; -гар- — -гор-, -зар- — -зор-; -клан- — -клон-, -скак- — -скоч.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C3">
        <w:rPr>
          <w:rFonts w:ascii="Times New Roman" w:eastAsia="Calibri" w:hAnsi="Times New Roman" w:cs="Times New Roman"/>
          <w:sz w:val="28"/>
          <w:szCs w:val="28"/>
        </w:rPr>
        <w:t xml:space="preserve">Правописание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имен существительных с приставками пол-, полу-. </w:t>
      </w:r>
    </w:p>
    <w:p w:rsidR="001820C3" w:rsidRDefault="001820C3" w:rsidP="001820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Имя прилагательное. </w:t>
      </w:r>
      <w:r w:rsidRPr="001820C3">
        <w:rPr>
          <w:rFonts w:ascii="Times New Roman" w:eastAsia="Calibri" w:hAnsi="Times New Roman" w:cs="Times New Roman"/>
          <w:sz w:val="28"/>
          <w:szCs w:val="28"/>
        </w:rPr>
        <w:t>Правописание о-ё после шипящих и ц в суффиксах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окончаниях имён прилагательных. </w:t>
      </w:r>
      <w:r w:rsidRPr="001820C3">
        <w:rPr>
          <w:rFonts w:ascii="Times New Roman" w:eastAsia="Calibri" w:hAnsi="Times New Roman" w:cs="Times New Roman"/>
          <w:sz w:val="28"/>
          <w:szCs w:val="28"/>
        </w:rPr>
        <w:t>Слитное, раздельное написание НЕ с именами прилагательными.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20C3" w:rsidRDefault="001820C3" w:rsidP="001820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 числительное. Слитное и раздельное написание имен числительных. Мягкий знак в середине имен числительных.</w:t>
      </w:r>
      <w:r w:rsidR="00DC4330">
        <w:rPr>
          <w:rFonts w:ascii="Times New Roman" w:eastAsia="Calibri" w:hAnsi="Times New Roman" w:cs="Times New Roman"/>
          <w:sz w:val="28"/>
          <w:szCs w:val="28"/>
        </w:rPr>
        <w:t xml:space="preserve"> Склонение по падежам.</w:t>
      </w:r>
    </w:p>
    <w:p w:rsidR="00DC4330" w:rsidRDefault="00DC4330" w:rsidP="001820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Местоимение. Правописание приставок не- и ни- в неопределенных местоимениях. Слитное и раздельное написание местоимений не и ни.</w:t>
      </w:r>
    </w:p>
    <w:p w:rsidR="001820C3" w:rsidRDefault="001820C3" w:rsidP="001820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Глагол. </w:t>
      </w:r>
      <w:r w:rsidR="00DC4330" w:rsidRPr="001820C3">
        <w:rPr>
          <w:rFonts w:ascii="Times New Roman" w:eastAsia="Calibri" w:hAnsi="Times New Roman" w:cs="Times New Roman"/>
          <w:sz w:val="28"/>
          <w:szCs w:val="28"/>
        </w:rPr>
        <w:t>Правописание в</w:t>
      </w:r>
      <w:r w:rsidRPr="001820C3">
        <w:rPr>
          <w:rFonts w:ascii="Times New Roman" w:eastAsia="Calibri" w:hAnsi="Times New Roman" w:cs="Times New Roman"/>
          <w:sz w:val="28"/>
          <w:szCs w:val="28"/>
        </w:rPr>
        <w:t xml:space="preserve"> глаголах суффиксов -ова- — -ева-, -ыва- — -ива-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820C3">
        <w:rPr>
          <w:rFonts w:ascii="Times New Roman" w:eastAsia="Calibri" w:hAnsi="Times New Roman" w:cs="Times New Roman"/>
          <w:sz w:val="28"/>
          <w:szCs w:val="28"/>
        </w:rPr>
        <w:t>Правописание гласной перед –л- в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 прошедшего времени глаголов. </w:t>
      </w:r>
      <w:r w:rsidRPr="001820C3">
        <w:rPr>
          <w:rFonts w:ascii="Times New Roman" w:eastAsia="Calibri" w:hAnsi="Times New Roman" w:cs="Times New Roman"/>
          <w:sz w:val="28"/>
          <w:szCs w:val="28"/>
        </w:rPr>
        <w:t>Правописание корней с чередованием е//и: -бер-бир-, -тер-тир-, -пер-пир-, -стел-стил-, -блест-блист-, -жег-жиг-, -чет-чит-, -мер-мир-.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C3">
        <w:rPr>
          <w:rFonts w:ascii="Times New Roman" w:eastAsia="Calibri" w:hAnsi="Times New Roman" w:cs="Times New Roman"/>
          <w:sz w:val="28"/>
          <w:szCs w:val="28"/>
        </w:rPr>
        <w:t>Глаголы 1, 2 спряжения. Правописание безударных личных окончаний глаголов.</w:t>
      </w:r>
    </w:p>
    <w:p w:rsidR="001820C3" w:rsidRDefault="001820C3" w:rsidP="001820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0C3">
        <w:rPr>
          <w:rFonts w:ascii="Times New Roman" w:eastAsia="Calibri" w:hAnsi="Times New Roman" w:cs="Times New Roman"/>
          <w:sz w:val="28"/>
          <w:szCs w:val="28"/>
        </w:rPr>
        <w:t>Синтаксис. Пунктуация.</w:t>
      </w:r>
      <w:r w:rsidR="00DC4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C3">
        <w:rPr>
          <w:rFonts w:ascii="Times New Roman" w:eastAsia="Calibri" w:hAnsi="Times New Roman" w:cs="Times New Roman"/>
          <w:sz w:val="28"/>
          <w:szCs w:val="28"/>
        </w:rPr>
        <w:t>Тире между подлежащим и сказуемым.</w:t>
      </w:r>
      <w:r w:rsidR="00DC4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C3">
        <w:rPr>
          <w:rFonts w:ascii="Times New Roman" w:eastAsia="Calibri" w:hAnsi="Times New Roman" w:cs="Times New Roman"/>
          <w:sz w:val="28"/>
          <w:szCs w:val="28"/>
        </w:rPr>
        <w:t>Простое осложненное предложение. Знаки препинания в предложениях с однородными членами (с союзом, без союзов, с одиночным союзом И, с союзами А, НО, ДА, ОДНАКО, ЗАТО.</w:t>
      </w:r>
      <w:r w:rsidR="00DC4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C3">
        <w:rPr>
          <w:rFonts w:ascii="Times New Roman" w:eastAsia="Calibri" w:hAnsi="Times New Roman" w:cs="Times New Roman"/>
          <w:sz w:val="28"/>
          <w:szCs w:val="28"/>
        </w:rPr>
        <w:t>Знаки препинания в предложении с обобщающим словом при однородных членах предложения.</w:t>
      </w:r>
      <w:r w:rsidR="00DC4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C3">
        <w:rPr>
          <w:rFonts w:ascii="Times New Roman" w:eastAsia="Calibri" w:hAnsi="Times New Roman" w:cs="Times New Roman"/>
          <w:sz w:val="28"/>
          <w:szCs w:val="28"/>
        </w:rPr>
        <w:t>Знаки препинания в предложении с обращением.</w:t>
      </w:r>
      <w:r w:rsidR="00DC4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C3">
        <w:rPr>
          <w:rFonts w:ascii="Times New Roman" w:eastAsia="Calibri" w:hAnsi="Times New Roman" w:cs="Times New Roman"/>
          <w:sz w:val="28"/>
          <w:szCs w:val="28"/>
        </w:rPr>
        <w:t>Знаки препинания в предложении с прямой речью.</w:t>
      </w:r>
    </w:p>
    <w:p w:rsidR="00ED6F42" w:rsidRPr="00ED6F42" w:rsidRDefault="00ED6F42" w:rsidP="00ED6F4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F42" w:rsidRDefault="00ED6F42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30" w:rsidRDefault="00DC4330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30" w:rsidRDefault="00DC4330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30" w:rsidRDefault="00DC4330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30" w:rsidRDefault="00DC4330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30" w:rsidRPr="00ED6F42" w:rsidRDefault="00DC4330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7D" w:rsidRDefault="004E357D" w:rsidP="00ED6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предмета.</w:t>
      </w:r>
    </w:p>
    <w:p w:rsidR="00C76CEA" w:rsidRPr="00ED6F42" w:rsidRDefault="00C76CEA" w:rsidP="00ED6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CEA" w:rsidRDefault="00ED6F42" w:rsidP="00B0171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программы курса обучающийся </w:t>
      </w:r>
    </w:p>
    <w:p w:rsidR="00B0171E" w:rsidRPr="00B0171E" w:rsidRDefault="00ED6F42" w:rsidP="00B017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30">
        <w:rPr>
          <w:rFonts w:ascii="Times New Roman" w:eastAsia="Calibri" w:hAnsi="Times New Roman" w:cs="Times New Roman"/>
          <w:b/>
          <w:sz w:val="28"/>
          <w:szCs w:val="28"/>
        </w:rPr>
        <w:t>научится</w:t>
      </w:r>
      <w:r w:rsidR="00DC433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C4330" w:rsidRPr="00DC43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171E" w:rsidRPr="00B0171E">
        <w:rPr>
          <w:rFonts w:ascii="Times New Roman" w:eastAsia="Calibri" w:hAnsi="Times New Roman" w:cs="Times New Roman"/>
          <w:sz w:val="28"/>
          <w:szCs w:val="28"/>
        </w:rPr>
        <w:t>правила</w:t>
      </w:r>
      <w:r w:rsidR="00B0171E">
        <w:rPr>
          <w:rFonts w:ascii="Times New Roman" w:eastAsia="Calibri" w:hAnsi="Times New Roman" w:cs="Times New Roman"/>
          <w:sz w:val="28"/>
          <w:szCs w:val="28"/>
        </w:rPr>
        <w:t>м</w:t>
      </w:r>
      <w:r w:rsidR="00B0171E" w:rsidRPr="00B0171E">
        <w:rPr>
          <w:rFonts w:ascii="Times New Roman" w:eastAsia="Calibri" w:hAnsi="Times New Roman" w:cs="Times New Roman"/>
          <w:sz w:val="28"/>
          <w:szCs w:val="28"/>
        </w:rPr>
        <w:t xml:space="preserve"> проверяемых, фонетических, традиционных, лексико-синтаксических, словообразовательно-грамматических написаний;</w:t>
      </w:r>
      <w:r w:rsidR="00B01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71E" w:rsidRPr="00B0171E">
        <w:rPr>
          <w:rFonts w:ascii="Times New Roman" w:eastAsia="Calibri" w:hAnsi="Times New Roman" w:cs="Times New Roman"/>
          <w:sz w:val="28"/>
          <w:szCs w:val="28"/>
        </w:rPr>
        <w:t>условия</w:t>
      </w:r>
      <w:r w:rsidR="00B0171E">
        <w:rPr>
          <w:rFonts w:ascii="Times New Roman" w:eastAsia="Calibri" w:hAnsi="Times New Roman" w:cs="Times New Roman"/>
          <w:sz w:val="28"/>
          <w:szCs w:val="28"/>
        </w:rPr>
        <w:t>м</w:t>
      </w:r>
      <w:r w:rsidR="00B0171E" w:rsidRPr="00B0171E">
        <w:rPr>
          <w:rFonts w:ascii="Times New Roman" w:eastAsia="Calibri" w:hAnsi="Times New Roman" w:cs="Times New Roman"/>
          <w:sz w:val="28"/>
          <w:szCs w:val="28"/>
        </w:rPr>
        <w:t>, от которых зависит написание; норм</w:t>
      </w:r>
      <w:r w:rsidR="00B0171E">
        <w:rPr>
          <w:rFonts w:ascii="Times New Roman" w:eastAsia="Calibri" w:hAnsi="Times New Roman" w:cs="Times New Roman"/>
          <w:sz w:val="28"/>
          <w:szCs w:val="28"/>
        </w:rPr>
        <w:t>ам, действующим</w:t>
      </w:r>
      <w:r w:rsidR="00B0171E" w:rsidRPr="00B0171E">
        <w:rPr>
          <w:rFonts w:ascii="Times New Roman" w:eastAsia="Calibri" w:hAnsi="Times New Roman" w:cs="Times New Roman"/>
          <w:sz w:val="28"/>
          <w:szCs w:val="28"/>
        </w:rPr>
        <w:t xml:space="preserve"> при данных условиях;</w:t>
      </w:r>
    </w:p>
    <w:p w:rsidR="00DC4330" w:rsidRPr="00DC4330" w:rsidRDefault="00B0171E" w:rsidP="00B017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последовательности</w:t>
      </w:r>
      <w:r w:rsidRPr="00B0171E">
        <w:rPr>
          <w:rFonts w:ascii="Times New Roman" w:eastAsia="Calibri" w:hAnsi="Times New Roman" w:cs="Times New Roman"/>
          <w:sz w:val="28"/>
          <w:szCs w:val="28"/>
        </w:rPr>
        <w:t xml:space="preserve"> обнаружения изучаемой орфограммы;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приёмам разграничения схожих написаний;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4330" w:rsidRPr="00DC4330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квалифицировать слово как часть речи; образовывать и </w:t>
      </w:r>
      <w:r w:rsidR="00DC4330" w:rsidRPr="00DC433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употреблять формы изученных частей речи в соответствии с нормами </w:t>
      </w:r>
      <w:r w:rsidR="00DC4330" w:rsidRPr="00DC433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литературного языка; </w:t>
      </w:r>
      <w:r w:rsidR="00DC4330" w:rsidRPr="00DC433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объяснять </w:t>
      </w:r>
      <w:r w:rsidR="00DC4330" w:rsidRPr="00DC4330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написание слов и правильно писать слова, орфография которых подчиняется правилам,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>изученным в 5-6</w:t>
      </w:r>
      <w:r w:rsidR="00DC4330" w:rsidRPr="00DC433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классах, а также слова с непроверяемыми орфограммами;</w:t>
      </w:r>
      <w:r w:rsidR="00DC4330" w:rsidRPr="00DC4330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свободно пользоваться орфографическим </w:t>
      </w:r>
      <w:r w:rsidR="00DC4330" w:rsidRPr="00DC4330">
        <w:rPr>
          <w:rFonts w:ascii="Times New Roman" w:eastAsia="Calibri" w:hAnsi="Times New Roman" w:cs="Times New Roman"/>
          <w:sz w:val="28"/>
          <w:szCs w:val="28"/>
        </w:rPr>
        <w:t>словарем;</w:t>
      </w:r>
      <w:r w:rsidR="00DC4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330" w:rsidRPr="00DC4330">
        <w:rPr>
          <w:rFonts w:ascii="Times New Roman" w:eastAsia="Calibri" w:hAnsi="Times New Roman" w:cs="Times New Roman"/>
          <w:spacing w:val="-14"/>
          <w:sz w:val="28"/>
          <w:szCs w:val="28"/>
        </w:rPr>
        <w:t>определять синтаксическую р</w:t>
      </w:r>
      <w:r>
        <w:rPr>
          <w:rFonts w:ascii="Times New Roman" w:eastAsia="Calibri" w:hAnsi="Times New Roman" w:cs="Times New Roman"/>
          <w:spacing w:val="-14"/>
          <w:sz w:val="28"/>
          <w:szCs w:val="28"/>
        </w:rPr>
        <w:t>оль частей речи, изученных в 5-6</w:t>
      </w:r>
      <w:r w:rsidR="00DC4330" w:rsidRPr="00DC4330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="00DC4330" w:rsidRPr="00DC4330">
        <w:rPr>
          <w:rFonts w:ascii="Times New Roman" w:eastAsia="Calibri" w:hAnsi="Times New Roman" w:cs="Times New Roman"/>
          <w:spacing w:val="-14"/>
          <w:sz w:val="28"/>
          <w:szCs w:val="28"/>
        </w:rPr>
        <w:tab/>
        <w:t xml:space="preserve"> </w:t>
      </w:r>
      <w:r w:rsidR="00DC4330" w:rsidRPr="00DC4330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классах; </w:t>
      </w:r>
      <w:r w:rsidR="00DC4330" w:rsidRPr="00DC4330">
        <w:rPr>
          <w:rFonts w:ascii="Times New Roman" w:eastAsia="Times New Roman" w:hAnsi="Times New Roman" w:cs="Times New Roman"/>
          <w:spacing w:val="16"/>
          <w:sz w:val="28"/>
          <w:szCs w:val="28"/>
        </w:rPr>
        <w:t>обосновывать и правиль</w:t>
      </w:r>
      <w:r w:rsidR="00DC4330" w:rsidRPr="00DC4330">
        <w:rPr>
          <w:rFonts w:ascii="Times New Roman" w:eastAsia="Times New Roman" w:hAnsi="Times New Roman" w:cs="Times New Roman"/>
          <w:spacing w:val="16"/>
          <w:sz w:val="28"/>
          <w:szCs w:val="28"/>
        </w:rPr>
        <w:softHyphen/>
      </w:r>
      <w:r w:rsidR="00DC4330" w:rsidRPr="00DC4330">
        <w:rPr>
          <w:rFonts w:ascii="Times New Roman" w:eastAsia="Times New Roman" w:hAnsi="Times New Roman" w:cs="Times New Roman"/>
          <w:spacing w:val="8"/>
          <w:sz w:val="28"/>
          <w:szCs w:val="28"/>
        </w:rPr>
        <w:t>но употреблять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знаки препинания в простых </w:t>
      </w:r>
      <w:r w:rsidR="00DC4330" w:rsidRPr="00DC4330">
        <w:rPr>
          <w:rFonts w:ascii="Times New Roman" w:eastAsia="Times New Roman" w:hAnsi="Times New Roman" w:cs="Times New Roman"/>
          <w:spacing w:val="8"/>
          <w:sz w:val="28"/>
          <w:szCs w:val="28"/>
        </w:rPr>
        <w:t>и сложных предложениях;</w:t>
      </w:r>
      <w:r w:rsidR="00DC4330" w:rsidRPr="00DC43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C76CEA" w:rsidRDefault="00ED6F42" w:rsidP="00ED6F42">
      <w:pPr>
        <w:spacing w:line="240" w:lineRule="auto"/>
        <w:ind w:lef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</w:p>
    <w:p w:rsidR="00DC4330" w:rsidRPr="00DC4330" w:rsidRDefault="00ED6F42" w:rsidP="00B0171E">
      <w:pPr>
        <w:widowControl w:val="0"/>
        <w:tabs>
          <w:tab w:val="left" w:pos="1017"/>
        </w:tabs>
        <w:autoSpaceDE w:val="0"/>
        <w:autoSpaceDN w:val="0"/>
        <w:adjustRightInd w:val="0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30">
        <w:rPr>
          <w:rFonts w:ascii="Times New Roman" w:eastAsia="Calibri" w:hAnsi="Times New Roman" w:cs="Times New Roman"/>
          <w:b/>
          <w:sz w:val="28"/>
          <w:szCs w:val="28"/>
        </w:rPr>
        <w:t>получит возможность</w:t>
      </w:r>
      <w:r w:rsidRPr="00DC4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потребность в самостоятельности действий, выходящей за рамки учебной деятельности;</w:t>
      </w:r>
      <w:r w:rsid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приобретать и применять знания в различных ситуациях для решения значимых для личности и общества проблем и задач, в том числе с использованием справочных материалов, словарей, Интернет-ресурсов;</w:t>
      </w:r>
      <w:r w:rsid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предметным указателем толковых словарей, энциклопедий и справочников для нахождения</w:t>
      </w:r>
      <w:r w:rsidR="00DC4330" w:rsidRPr="00DC43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  <w:r w:rsid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проявлять устойчивый интерес к овладению проектными умениями и навыками (способами деятельности) для решения значимых для личности и общества проблем; осуществлять поиск, анализ и эффективно преобразовывать информацию на бумажных и электронных носителях;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развивать психологические качества личности (любоз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нательность, инициативность,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трудолюбие, волю) и   творческий потенциал.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составлять (индивидуально или в группе) план решения проблемы (выполнения проекта);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работая по плану, сверять свои действия с целью и в случаях необходимости исправлять   ошибки самостоятельно.</w:t>
      </w:r>
    </w:p>
    <w:p w:rsidR="00ED6F42" w:rsidRPr="00DC4330" w:rsidRDefault="00DC4330" w:rsidP="00B0171E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30">
        <w:rPr>
          <w:rFonts w:ascii="Times New Roman" w:hAnsi="Times New Roman" w:cs="Times New Roman"/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330">
        <w:rPr>
          <w:rFonts w:ascii="Times New Roman" w:hAnsi="Times New Roman" w:cs="Times New Roman"/>
          <w:color w:val="000000"/>
          <w:sz w:val="28"/>
          <w:szCs w:val="28"/>
        </w:rPr>
        <w:t>отстаивая свою точку зрения, приводить аргументы, подтверждая их фактами;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330">
        <w:rPr>
          <w:rFonts w:ascii="Times New Roman" w:hAnsi="Times New Roman" w:cs="Times New Roman"/>
          <w:color w:val="000000"/>
          <w:sz w:val="28"/>
          <w:szCs w:val="28"/>
        </w:rPr>
        <w:t>учиться критично относиться к своему мнению, с достоинством признавать ошибочность своего мнения и корректировать его;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330">
        <w:rPr>
          <w:rFonts w:ascii="Times New Roman" w:hAnsi="Times New Roman" w:cs="Times New Roman"/>
          <w:color w:val="000000"/>
          <w:sz w:val="28"/>
          <w:szCs w:val="28"/>
        </w:rPr>
        <w:t>уметь взглянуть на ситуацию с иной позиции и договариваться с людьми иных позиций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F42" w:rsidRPr="00ED6F42" w:rsidRDefault="00ED6F42" w:rsidP="00ED6F4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Коммуникативные УУД :</w:t>
      </w:r>
    </w:p>
    <w:p w:rsidR="00ED6F42" w:rsidRPr="00ED6F42" w:rsidRDefault="00ED6F42" w:rsidP="00B0171E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учебн</w:t>
      </w:r>
      <w:r w:rsidR="00C7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сотрудничества с учителем и </w:t>
      </w: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 – определение целей, функций участников, способов взаимодействия;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 – инициативное сотрудничество в поиске и сборе информации;</w:t>
      </w:r>
    </w:p>
    <w:p w:rsidR="00ED6F42" w:rsidRPr="00ED6F42" w:rsidRDefault="00ED6F42" w:rsidP="00B0171E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ED6F42" w:rsidRPr="00ED6F42" w:rsidRDefault="00ED6F42" w:rsidP="00B0171E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чтения: просмотровое (ознакомительное), поисковое, выборочное чтение, дет</w:t>
      </w:r>
      <w:r w:rsidR="00B0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 прочтение, перечитывание.</w:t>
      </w:r>
    </w:p>
    <w:p w:rsidR="00ED6F42" w:rsidRPr="00ED6F42" w:rsidRDefault="00ED6F42" w:rsidP="00ED6F4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 :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ED6F42" w:rsidRPr="00ED6F42" w:rsidRDefault="00ED6F42" w:rsidP="00ED6F42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Личностные УУД:</w:t>
      </w:r>
    </w:p>
    <w:p w:rsidR="00ED6F42" w:rsidRPr="00B0171E" w:rsidRDefault="00ED6F42" w:rsidP="00B0171E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1E">
        <w:rPr>
          <w:rFonts w:ascii="Times New Roman" w:eastAsia="Calibri" w:hAnsi="Times New Roman" w:cs="Times New Roman"/>
          <w:sz w:val="28"/>
          <w:szCs w:val="28"/>
        </w:rPr>
        <w:t>самоопределение - личностное, профессиональное, жизненное самоопределение;</w:t>
      </w:r>
    </w:p>
    <w:p w:rsidR="00ED6F42" w:rsidRPr="00B0171E" w:rsidRDefault="00ED6F42" w:rsidP="00B0171E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1E">
        <w:rPr>
          <w:rFonts w:ascii="Times New Roman" w:eastAsia="Calibri" w:hAnsi="Times New Roman" w:cs="Times New Roman"/>
          <w:sz w:val="28"/>
          <w:szCs w:val="28"/>
        </w:rPr>
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ED6F42" w:rsidRPr="00B0171E" w:rsidRDefault="00ED6F42" w:rsidP="00B0171E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1E">
        <w:rPr>
          <w:rFonts w:ascii="Times New Roman" w:eastAsia="Calibri" w:hAnsi="Times New Roman" w:cs="Times New Roman"/>
          <w:sz w:val="28"/>
          <w:szCs w:val="28"/>
        </w:rPr>
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ED6F42" w:rsidRPr="00ED6F42" w:rsidRDefault="00ED6F42" w:rsidP="00ED6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57D" w:rsidRPr="00ED6F42" w:rsidRDefault="004E357D" w:rsidP="004E357D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4A8" w:rsidRPr="00ED6F42" w:rsidRDefault="003054A8" w:rsidP="003054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4A8" w:rsidRPr="00ED6F42" w:rsidRDefault="00455E4A" w:rsidP="00455E4A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D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Тематическое планирование с указанием количества часов, отводимых на освоение каждой темы.</w:t>
      </w:r>
    </w:p>
    <w:p w:rsidR="00D13764" w:rsidRPr="00D13764" w:rsidRDefault="00D13764" w:rsidP="00D137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764">
        <w:rPr>
          <w:rFonts w:ascii="Times New Roman" w:eastAsia="Calibri" w:hAnsi="Times New Roman" w:cs="Times New Roman"/>
          <w:b/>
          <w:sz w:val="28"/>
          <w:szCs w:val="28"/>
        </w:rPr>
        <w:t xml:space="preserve">Учебно-тематический план </w:t>
      </w:r>
    </w:p>
    <w:p w:rsidR="00D13764" w:rsidRPr="00D13764" w:rsidRDefault="00D13764" w:rsidP="00D137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227"/>
        <w:gridCol w:w="6282"/>
        <w:gridCol w:w="1417"/>
      </w:tblGrid>
      <w:tr w:rsidR="00D13764" w:rsidRPr="00D13764" w:rsidTr="00D13764"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7088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6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часов</w:t>
            </w:r>
          </w:p>
        </w:tc>
      </w:tr>
      <w:tr w:rsidR="00D13764" w:rsidRPr="00D13764" w:rsidTr="00D13764"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D13764" w:rsidRPr="00D13764" w:rsidRDefault="00D13764" w:rsidP="00D13764">
            <w:pPr>
              <w:spacing w:line="27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 час</w:t>
            </w:r>
          </w:p>
        </w:tc>
      </w:tr>
      <w:tr w:rsidR="00D13764" w:rsidRPr="00D13764" w:rsidTr="00D13764"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D13764" w:rsidRPr="00D13764" w:rsidRDefault="00C1025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567" w:type="dxa"/>
          </w:tcPr>
          <w:p w:rsidR="00D13764" w:rsidRPr="00D13764" w:rsidRDefault="00C10256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10</w:t>
            </w:r>
            <w:r w:rsidR="00D13764"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час.</w:t>
            </w:r>
          </w:p>
        </w:tc>
      </w:tr>
      <w:tr w:rsidR="00D13764" w:rsidRPr="00D13764" w:rsidTr="00D13764"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D13764" w:rsidRPr="00D13764" w:rsidRDefault="00C1025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56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 </w:t>
            </w: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час.</w:t>
            </w:r>
          </w:p>
        </w:tc>
      </w:tr>
      <w:tr w:rsidR="00D13764" w:rsidRPr="00D13764" w:rsidTr="00D13764"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D13764" w:rsidRPr="00D13764" w:rsidRDefault="00C1025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567" w:type="dxa"/>
          </w:tcPr>
          <w:p w:rsidR="00D13764" w:rsidRPr="00D13764" w:rsidRDefault="00C10256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D13764"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час.</w:t>
            </w:r>
          </w:p>
        </w:tc>
      </w:tr>
      <w:tr w:rsidR="00D13764" w:rsidRPr="00D13764" w:rsidTr="00C10256">
        <w:trPr>
          <w:trHeight w:val="351"/>
        </w:trPr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D13764" w:rsidRPr="00D13764" w:rsidRDefault="00C1025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56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 час.</w:t>
            </w:r>
          </w:p>
        </w:tc>
      </w:tr>
      <w:tr w:rsidR="00D13764" w:rsidRPr="00D13764" w:rsidTr="00D13764">
        <w:tc>
          <w:tcPr>
            <w:tcW w:w="1271" w:type="dxa"/>
          </w:tcPr>
          <w:p w:rsidR="00D13764" w:rsidRPr="00D13764" w:rsidRDefault="00C10256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D13764" w:rsidRPr="00D13764" w:rsidRDefault="00C10256" w:rsidP="00C10256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:rsidR="00D13764" w:rsidRPr="00D13764" w:rsidRDefault="00C10256" w:rsidP="00C10256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 час.</w:t>
            </w:r>
          </w:p>
        </w:tc>
      </w:tr>
      <w:tr w:rsidR="00C10256" w:rsidRPr="00D13764" w:rsidTr="00D13764">
        <w:tc>
          <w:tcPr>
            <w:tcW w:w="1271" w:type="dxa"/>
          </w:tcPr>
          <w:p w:rsidR="00C10256" w:rsidRPr="00D13764" w:rsidRDefault="00C10256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C10256" w:rsidRPr="00D13764" w:rsidRDefault="00C10256" w:rsidP="00C10256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Синтаксис. Пунктуация. </w:t>
            </w:r>
          </w:p>
        </w:tc>
        <w:tc>
          <w:tcPr>
            <w:tcW w:w="567" w:type="dxa"/>
          </w:tcPr>
          <w:p w:rsidR="00C10256" w:rsidRPr="00D13764" w:rsidRDefault="00C10256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 час.</w:t>
            </w:r>
          </w:p>
        </w:tc>
      </w:tr>
      <w:tr w:rsidR="00C10256" w:rsidRPr="00D13764" w:rsidTr="00D13764">
        <w:tc>
          <w:tcPr>
            <w:tcW w:w="1271" w:type="dxa"/>
          </w:tcPr>
          <w:p w:rsidR="00C10256" w:rsidRPr="00D13764" w:rsidRDefault="00C10256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0256" w:rsidRPr="00D13764" w:rsidRDefault="00C10256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10256" w:rsidRPr="00D13764" w:rsidRDefault="00C10256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35 час</w:t>
            </w:r>
          </w:p>
        </w:tc>
      </w:tr>
    </w:tbl>
    <w:p w:rsidR="00455E4A" w:rsidRPr="00ED6F42" w:rsidRDefault="00D13764" w:rsidP="00455E4A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6"/>
        <w:gridCol w:w="873"/>
        <w:gridCol w:w="4580"/>
        <w:gridCol w:w="2016"/>
        <w:gridCol w:w="1200"/>
      </w:tblGrid>
      <w:tr w:rsidR="00B04A46" w:rsidRPr="00D13764" w:rsidTr="00B04A46">
        <w:tc>
          <w:tcPr>
            <w:tcW w:w="712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Дата</w:t>
            </w:r>
          </w:p>
        </w:tc>
        <w:tc>
          <w:tcPr>
            <w:tcW w:w="5191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Тема</w:t>
            </w:r>
          </w:p>
        </w:tc>
        <w:tc>
          <w:tcPr>
            <w:tcW w:w="1213" w:type="dxa"/>
          </w:tcPr>
          <w:p w:rsidR="00B04A46" w:rsidRDefault="00B04A46" w:rsidP="00B04A4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310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Кол-во часов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Введение (1ч.)</w:t>
            </w:r>
          </w:p>
        </w:tc>
        <w:tc>
          <w:tcPr>
            <w:tcW w:w="1213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6822" w:type="dxa"/>
            <w:gridSpan w:val="3"/>
          </w:tcPr>
          <w:p w:rsidR="00B04A46" w:rsidRPr="00D13764" w:rsidRDefault="00B04A46" w:rsidP="00C1025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Имя существительное (10 ч.)</w:t>
            </w:r>
          </w:p>
        </w:tc>
        <w:tc>
          <w:tcPr>
            <w:tcW w:w="1213" w:type="dxa"/>
          </w:tcPr>
          <w:p w:rsidR="00B04A46" w:rsidRPr="00D13764" w:rsidRDefault="00B04A46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04A46" w:rsidRPr="00D13764" w:rsidRDefault="00B04A46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Правописание И-Ы после Ц.</w:t>
            </w:r>
          </w:p>
        </w:tc>
        <w:tc>
          <w:tcPr>
            <w:tcW w:w="1213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Мягкий знак на конце имён существительных.</w:t>
            </w:r>
          </w:p>
        </w:tc>
        <w:tc>
          <w:tcPr>
            <w:tcW w:w="1213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Правописание о-ё после шипящих и ц в суффиксах и окончаниях имён существительных.</w:t>
            </w:r>
          </w:p>
        </w:tc>
        <w:tc>
          <w:tcPr>
            <w:tcW w:w="1213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Правописание суффиксов -чик- щик-, -ик-ек (-чик-) в именах существительных.</w:t>
            </w:r>
          </w:p>
        </w:tc>
        <w:tc>
          <w:tcPr>
            <w:tcW w:w="1213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Слитное, раздельное написание НЕ с именами существительными.</w:t>
            </w:r>
          </w:p>
        </w:tc>
        <w:tc>
          <w:tcPr>
            <w:tcW w:w="1213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Правописание корней с чер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едованием а // о: -лаг- — -лож-.</w:t>
            </w:r>
          </w:p>
        </w:tc>
        <w:tc>
          <w:tcPr>
            <w:tcW w:w="1213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Правописание корней с чер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едованием а // о: -раст- — -ращ- — -рос-.</w:t>
            </w:r>
          </w:p>
        </w:tc>
        <w:tc>
          <w:tcPr>
            <w:tcW w:w="1213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Правописание корней с чер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едованием а // о: -гар- — -гор-, -зар- — -зор-. </w:t>
            </w:r>
          </w:p>
        </w:tc>
        <w:tc>
          <w:tcPr>
            <w:tcW w:w="1213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Правописание корней с чер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едованием а // о: </w:t>
            </w: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-клан- — -клон-, -скак- — -скоч.</w:t>
            </w:r>
          </w:p>
        </w:tc>
        <w:tc>
          <w:tcPr>
            <w:tcW w:w="1213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</w:tcPr>
          <w:p w:rsidR="00B04A46" w:rsidRPr="00D13764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Правописание имен существитель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ных с приставками пол-, полу-. </w:t>
            </w:r>
          </w:p>
        </w:tc>
        <w:tc>
          <w:tcPr>
            <w:tcW w:w="1213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04A46" w:rsidRPr="00D13764" w:rsidTr="00B04A46">
        <w:tc>
          <w:tcPr>
            <w:tcW w:w="6822" w:type="dxa"/>
            <w:gridSpan w:val="3"/>
          </w:tcPr>
          <w:p w:rsidR="00B04A46" w:rsidRPr="002F17C2" w:rsidRDefault="00B04A46" w:rsidP="002F17C2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Имя прилагательное (2</w:t>
            </w: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213" w:type="dxa"/>
          </w:tcPr>
          <w:p w:rsidR="00B04A46" w:rsidRPr="00D13764" w:rsidRDefault="00B04A46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04A46" w:rsidRPr="00D13764" w:rsidRDefault="00B04A46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E50FF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Правописание о-ё после шипящих и ц в суффиксах и окончаниях имён прилагательных. 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Слитное, раздельное написание НЕ с именами прилагательными.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6822" w:type="dxa"/>
            <w:gridSpan w:val="3"/>
          </w:tcPr>
          <w:p w:rsidR="00B04A46" w:rsidRPr="00D13764" w:rsidRDefault="00B04A46" w:rsidP="00E50FF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Имя числительное (3</w:t>
            </w: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213" w:type="dxa"/>
          </w:tcPr>
          <w:p w:rsidR="00B04A46" w:rsidRPr="00D13764" w:rsidRDefault="00B04A46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04A46" w:rsidRPr="00D13764" w:rsidRDefault="00B04A46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Слитное и раздельное написание имен числительных. 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E50FF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Мягкий знак в середине имен числительных. 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Склонение по падежам.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6822" w:type="dxa"/>
            <w:gridSpan w:val="3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                             Местоимение (</w:t>
            </w:r>
            <w:r w:rsidRPr="00D13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2 ч.)</w:t>
            </w:r>
          </w:p>
        </w:tc>
        <w:tc>
          <w:tcPr>
            <w:tcW w:w="1213" w:type="dxa"/>
          </w:tcPr>
          <w:p w:rsidR="00B04A46" w:rsidRPr="00D13764" w:rsidRDefault="00B04A46" w:rsidP="00C10256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:rsidR="00B04A46" w:rsidRPr="00D13764" w:rsidRDefault="00B04A46" w:rsidP="00C10256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E50FF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Правописание приставок не- и ни- в неопределенных местоимениях. </w:t>
            </w:r>
          </w:p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4A46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  <w:t>https://resh.edu.ru/</w:t>
            </w:r>
          </w:p>
        </w:tc>
        <w:tc>
          <w:tcPr>
            <w:tcW w:w="1310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E50FFA">
            <w:pPr>
              <w:suppressAutoHyphens/>
              <w:spacing w:line="100" w:lineRule="atLeas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Слитное и раздельное написание местоимений не и ни.</w:t>
            </w:r>
          </w:p>
        </w:tc>
        <w:tc>
          <w:tcPr>
            <w:tcW w:w="1213" w:type="dxa"/>
          </w:tcPr>
          <w:p w:rsidR="00B04A46" w:rsidRDefault="00B04A46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B04A4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https://resh.edu.ru/</w:t>
            </w:r>
          </w:p>
        </w:tc>
        <w:tc>
          <w:tcPr>
            <w:tcW w:w="1310" w:type="dxa"/>
          </w:tcPr>
          <w:p w:rsidR="00B04A46" w:rsidRPr="00D13764" w:rsidRDefault="00B04A46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04A46" w:rsidRPr="00D13764" w:rsidTr="00B04A46">
        <w:tc>
          <w:tcPr>
            <w:tcW w:w="6822" w:type="dxa"/>
            <w:gridSpan w:val="3"/>
          </w:tcPr>
          <w:p w:rsidR="00B04A46" w:rsidRPr="00E50FFA" w:rsidRDefault="00B04A46" w:rsidP="00E50FFA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E50FF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Глагол (10 ч.)</w:t>
            </w:r>
          </w:p>
        </w:tc>
        <w:tc>
          <w:tcPr>
            <w:tcW w:w="1213" w:type="dxa"/>
          </w:tcPr>
          <w:p w:rsidR="00B04A46" w:rsidRPr="00D13764" w:rsidRDefault="00B04A46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:rsidR="00B04A46" w:rsidRPr="00D13764" w:rsidRDefault="00B04A46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E50FF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Правописание в глаголах суффиксов -ова- — -ева-, -ыва- — -ива-. </w:t>
            </w:r>
          </w:p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B04A46" w:rsidRDefault="00B04A46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B04A4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https://resh.edu.ru/</w:t>
            </w:r>
          </w:p>
        </w:tc>
        <w:tc>
          <w:tcPr>
            <w:tcW w:w="1310" w:type="dxa"/>
          </w:tcPr>
          <w:p w:rsidR="00B04A46" w:rsidRPr="00D13764" w:rsidRDefault="00B04A46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E50FF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Правописание гласной перед –л- в формах прошедшего времени глаголов. </w:t>
            </w:r>
          </w:p>
        </w:tc>
        <w:tc>
          <w:tcPr>
            <w:tcW w:w="1213" w:type="dxa"/>
          </w:tcPr>
          <w:p w:rsidR="00B04A46" w:rsidRPr="00E50FFA" w:rsidRDefault="00B04A46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B04A4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https://resh.edu.ru/</w:t>
            </w:r>
          </w:p>
        </w:tc>
        <w:tc>
          <w:tcPr>
            <w:tcW w:w="1310" w:type="dxa"/>
          </w:tcPr>
          <w:p w:rsidR="00B04A46" w:rsidRPr="00E50FFA" w:rsidRDefault="00B04A46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50FFA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21-25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E50FFA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Правописание корней с чередованием е//и: -бер-бир-, -тер-тир-, -пер-пир-, -стел-стил-, -блест-блист-, -жег-жиг-, -чет-чит-, -мер-мир-. 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B04A4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https://resh.edu.ru/</w:t>
            </w:r>
          </w:p>
        </w:tc>
        <w:tc>
          <w:tcPr>
            <w:tcW w:w="1310" w:type="dxa"/>
          </w:tcPr>
          <w:p w:rsidR="00B04A46" w:rsidRPr="00D13764" w:rsidRDefault="00B04A46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26-28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E50FF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Глаголы 1, 2 спряжения. Правописание безударных личных окончаний глаголов.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B04A4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https://resh.edu.ru/</w:t>
            </w:r>
          </w:p>
        </w:tc>
        <w:tc>
          <w:tcPr>
            <w:tcW w:w="1310" w:type="dxa"/>
          </w:tcPr>
          <w:p w:rsidR="00B04A46" w:rsidRPr="00D13764" w:rsidRDefault="00B04A46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C10256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Синтаксис. Пунктуация (7 ч.)</w:t>
            </w:r>
          </w:p>
        </w:tc>
        <w:tc>
          <w:tcPr>
            <w:tcW w:w="1213" w:type="dxa"/>
          </w:tcPr>
          <w:p w:rsidR="00B04A46" w:rsidRPr="00D13764" w:rsidRDefault="00B04A46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:rsidR="00B04A46" w:rsidRPr="00D13764" w:rsidRDefault="00B04A46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D13764" w:rsidRDefault="00B04A46" w:rsidP="002F17C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Тире между подлежащим и сказуемым. 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2F17C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Простое осложненное предложение. 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31-32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2F17C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Знаки препинания в предложениях с однородными членами (с союзом, без союзов, с одиночным союзом И, с союзами А, НО, ДА, ОДНАКО, ЗАТО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)</w:t>
            </w: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2F17C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Знаки препинания в предложении с обобщающим словом при однородных членах предложения. 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2F17C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Знаки препинания в предложении с обращением. 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4A46" w:rsidRPr="00D13764" w:rsidTr="00B04A46">
        <w:tc>
          <w:tcPr>
            <w:tcW w:w="712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919" w:type="dxa"/>
          </w:tcPr>
          <w:p w:rsidR="00B04A46" w:rsidRPr="00D13764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04A46" w:rsidRPr="00C10256" w:rsidRDefault="00B04A46" w:rsidP="002F17C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10256">
              <w:rPr>
                <w:rFonts w:ascii="PT Astra Serif" w:eastAsia="Calibri" w:hAnsi="PT Astra Serif" w:cs="Times New Roman"/>
                <w:sz w:val="24"/>
                <w:szCs w:val="24"/>
              </w:rPr>
              <w:t>Знаки препинания в предложении с прямой речью.</w:t>
            </w:r>
          </w:p>
        </w:tc>
        <w:tc>
          <w:tcPr>
            <w:tcW w:w="1213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04A46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  <w:bookmarkStart w:id="0" w:name="_GoBack"/>
            <w:bookmarkEnd w:id="0"/>
          </w:p>
        </w:tc>
        <w:tc>
          <w:tcPr>
            <w:tcW w:w="1310" w:type="dxa"/>
          </w:tcPr>
          <w:p w:rsidR="00B04A46" w:rsidRDefault="00B04A46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</w:tbl>
    <w:p w:rsidR="004F1EF7" w:rsidRPr="00ED6F42" w:rsidRDefault="004F1EF7">
      <w:pPr>
        <w:rPr>
          <w:rFonts w:ascii="Times New Roman" w:hAnsi="Times New Roman" w:cs="Times New Roman"/>
          <w:sz w:val="24"/>
          <w:szCs w:val="24"/>
        </w:rPr>
      </w:pPr>
    </w:p>
    <w:sectPr w:rsidR="004F1EF7" w:rsidRPr="00ED6F42" w:rsidSect="00567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61" w:rsidRDefault="00A65361" w:rsidP="00ED6F42">
      <w:pPr>
        <w:spacing w:after="0" w:line="240" w:lineRule="auto"/>
      </w:pPr>
      <w:r>
        <w:separator/>
      </w:r>
    </w:p>
  </w:endnote>
  <w:endnote w:type="continuationSeparator" w:id="0">
    <w:p w:rsidR="00A65361" w:rsidRDefault="00A65361" w:rsidP="00E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61" w:rsidRDefault="00A65361" w:rsidP="00ED6F42">
      <w:pPr>
        <w:spacing w:after="0" w:line="240" w:lineRule="auto"/>
      </w:pPr>
      <w:r>
        <w:separator/>
      </w:r>
    </w:p>
  </w:footnote>
  <w:footnote w:type="continuationSeparator" w:id="0">
    <w:p w:rsidR="00A65361" w:rsidRDefault="00A65361" w:rsidP="00ED6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8D8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0295367F"/>
    <w:multiLevelType w:val="hybridMultilevel"/>
    <w:tmpl w:val="BCE41D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72AD9"/>
    <w:multiLevelType w:val="hybridMultilevel"/>
    <w:tmpl w:val="245AD468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68BD"/>
    <w:multiLevelType w:val="hybridMultilevel"/>
    <w:tmpl w:val="CB1ECB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7F1046"/>
    <w:multiLevelType w:val="hybridMultilevel"/>
    <w:tmpl w:val="EE3E788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FD6"/>
    <w:multiLevelType w:val="hybridMultilevel"/>
    <w:tmpl w:val="250A3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67E5"/>
    <w:multiLevelType w:val="hybridMultilevel"/>
    <w:tmpl w:val="310641E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65DD"/>
    <w:multiLevelType w:val="multilevel"/>
    <w:tmpl w:val="24D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23EA7"/>
    <w:multiLevelType w:val="hybridMultilevel"/>
    <w:tmpl w:val="92A42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46F05"/>
    <w:multiLevelType w:val="hybridMultilevel"/>
    <w:tmpl w:val="3C6EBCF2"/>
    <w:lvl w:ilvl="0" w:tplc="99E8DC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642D"/>
    <w:multiLevelType w:val="hybridMultilevel"/>
    <w:tmpl w:val="CD280AA4"/>
    <w:lvl w:ilvl="0" w:tplc="940AC4F6">
      <w:numFmt w:val="bullet"/>
      <w:lvlText w:val=""/>
      <w:lvlJc w:val="left"/>
      <w:pPr>
        <w:ind w:left="392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C23FE">
      <w:numFmt w:val="bullet"/>
      <w:lvlText w:val="•"/>
      <w:lvlJc w:val="left"/>
      <w:pPr>
        <w:ind w:left="1340" w:hanging="174"/>
      </w:pPr>
      <w:rPr>
        <w:rFonts w:hint="default"/>
        <w:lang w:val="ru-RU" w:eastAsia="en-US" w:bidi="ar-SA"/>
      </w:rPr>
    </w:lvl>
    <w:lvl w:ilvl="2" w:tplc="367EF3E6">
      <w:numFmt w:val="bullet"/>
      <w:lvlText w:val="•"/>
      <w:lvlJc w:val="left"/>
      <w:pPr>
        <w:ind w:left="2280" w:hanging="174"/>
      </w:pPr>
      <w:rPr>
        <w:rFonts w:hint="default"/>
        <w:lang w:val="ru-RU" w:eastAsia="en-US" w:bidi="ar-SA"/>
      </w:rPr>
    </w:lvl>
    <w:lvl w:ilvl="3" w:tplc="81DEB85C">
      <w:numFmt w:val="bullet"/>
      <w:lvlText w:val="•"/>
      <w:lvlJc w:val="left"/>
      <w:pPr>
        <w:ind w:left="3221" w:hanging="174"/>
      </w:pPr>
      <w:rPr>
        <w:rFonts w:hint="default"/>
        <w:lang w:val="ru-RU" w:eastAsia="en-US" w:bidi="ar-SA"/>
      </w:rPr>
    </w:lvl>
    <w:lvl w:ilvl="4" w:tplc="33909540">
      <w:numFmt w:val="bullet"/>
      <w:lvlText w:val="•"/>
      <w:lvlJc w:val="left"/>
      <w:pPr>
        <w:ind w:left="4161" w:hanging="174"/>
      </w:pPr>
      <w:rPr>
        <w:rFonts w:hint="default"/>
        <w:lang w:val="ru-RU" w:eastAsia="en-US" w:bidi="ar-SA"/>
      </w:rPr>
    </w:lvl>
    <w:lvl w:ilvl="5" w:tplc="28BCFC34">
      <w:numFmt w:val="bullet"/>
      <w:lvlText w:val="•"/>
      <w:lvlJc w:val="left"/>
      <w:pPr>
        <w:ind w:left="5102" w:hanging="174"/>
      </w:pPr>
      <w:rPr>
        <w:rFonts w:hint="default"/>
        <w:lang w:val="ru-RU" w:eastAsia="en-US" w:bidi="ar-SA"/>
      </w:rPr>
    </w:lvl>
    <w:lvl w:ilvl="6" w:tplc="EAE86C24">
      <w:numFmt w:val="bullet"/>
      <w:lvlText w:val="•"/>
      <w:lvlJc w:val="left"/>
      <w:pPr>
        <w:ind w:left="6042" w:hanging="174"/>
      </w:pPr>
      <w:rPr>
        <w:rFonts w:hint="default"/>
        <w:lang w:val="ru-RU" w:eastAsia="en-US" w:bidi="ar-SA"/>
      </w:rPr>
    </w:lvl>
    <w:lvl w:ilvl="7" w:tplc="268E6F52">
      <w:numFmt w:val="bullet"/>
      <w:lvlText w:val="•"/>
      <w:lvlJc w:val="left"/>
      <w:pPr>
        <w:ind w:left="6982" w:hanging="174"/>
      </w:pPr>
      <w:rPr>
        <w:rFonts w:hint="default"/>
        <w:lang w:val="ru-RU" w:eastAsia="en-US" w:bidi="ar-SA"/>
      </w:rPr>
    </w:lvl>
    <w:lvl w:ilvl="8" w:tplc="2EDC030A">
      <w:numFmt w:val="bullet"/>
      <w:lvlText w:val="•"/>
      <w:lvlJc w:val="left"/>
      <w:pPr>
        <w:ind w:left="7923" w:hanging="174"/>
      </w:pPr>
      <w:rPr>
        <w:rFonts w:hint="default"/>
        <w:lang w:val="ru-RU" w:eastAsia="en-US" w:bidi="ar-SA"/>
      </w:rPr>
    </w:lvl>
  </w:abstractNum>
  <w:abstractNum w:abstractNumId="11" w15:restartNumberingAfterBreak="0">
    <w:nsid w:val="350E13A1"/>
    <w:multiLevelType w:val="hybridMultilevel"/>
    <w:tmpl w:val="8A22C226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007AA"/>
    <w:multiLevelType w:val="multilevel"/>
    <w:tmpl w:val="47B4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745B9"/>
    <w:multiLevelType w:val="hybridMultilevel"/>
    <w:tmpl w:val="33D6058E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66670"/>
    <w:multiLevelType w:val="hybridMultilevel"/>
    <w:tmpl w:val="16A8AB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782C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D9013E"/>
    <w:multiLevelType w:val="hybridMultilevel"/>
    <w:tmpl w:val="A968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E269F"/>
    <w:multiLevelType w:val="hybridMultilevel"/>
    <w:tmpl w:val="733C20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7307053"/>
    <w:multiLevelType w:val="hybridMultilevel"/>
    <w:tmpl w:val="E6447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BD4400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787A2C49"/>
    <w:multiLevelType w:val="hybridMultilevel"/>
    <w:tmpl w:val="4FFE3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B6D"/>
    <w:multiLevelType w:val="hybridMultilevel"/>
    <w:tmpl w:val="C2A4C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9"/>
  </w:num>
  <w:num w:numId="13">
    <w:abstractNumId w:val="5"/>
  </w:num>
  <w:num w:numId="14">
    <w:abstractNumId w:val="14"/>
  </w:num>
  <w:num w:numId="15">
    <w:abstractNumId w:val="16"/>
  </w:num>
  <w:num w:numId="16">
    <w:abstractNumId w:val="7"/>
  </w:num>
  <w:num w:numId="17">
    <w:abstractNumId w:val="12"/>
  </w:num>
  <w:num w:numId="18">
    <w:abstractNumId w:val="0"/>
  </w:num>
  <w:num w:numId="19">
    <w:abstractNumId w:val="18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76"/>
    <w:rsid w:val="001820C3"/>
    <w:rsid w:val="00216D89"/>
    <w:rsid w:val="002F17C2"/>
    <w:rsid w:val="003054A8"/>
    <w:rsid w:val="003A1F6A"/>
    <w:rsid w:val="00455E4A"/>
    <w:rsid w:val="00475353"/>
    <w:rsid w:val="004E357D"/>
    <w:rsid w:val="004F1EF7"/>
    <w:rsid w:val="00567C7A"/>
    <w:rsid w:val="00577D37"/>
    <w:rsid w:val="005B7B6C"/>
    <w:rsid w:val="00731460"/>
    <w:rsid w:val="00751B21"/>
    <w:rsid w:val="008B0A5C"/>
    <w:rsid w:val="008C6C74"/>
    <w:rsid w:val="00962D4B"/>
    <w:rsid w:val="00A06760"/>
    <w:rsid w:val="00A65361"/>
    <w:rsid w:val="00B0171E"/>
    <w:rsid w:val="00B04A46"/>
    <w:rsid w:val="00C10256"/>
    <w:rsid w:val="00C76CEA"/>
    <w:rsid w:val="00D13764"/>
    <w:rsid w:val="00D14827"/>
    <w:rsid w:val="00DC4330"/>
    <w:rsid w:val="00DF3976"/>
    <w:rsid w:val="00E50FFA"/>
    <w:rsid w:val="00ED6F42"/>
    <w:rsid w:val="00F2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8450"/>
  <w15:chartTrackingRefBased/>
  <w15:docId w15:val="{AF00241E-95AF-478C-80D4-DE1E33D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54A8"/>
    <w:pPr>
      <w:ind w:left="720"/>
      <w:contextualSpacing/>
    </w:pPr>
  </w:style>
  <w:style w:type="table" w:customStyle="1" w:styleId="38">
    <w:name w:val="Сетка таблицы38"/>
    <w:basedOn w:val="a1"/>
    <w:next w:val="a4"/>
    <w:uiPriority w:val="39"/>
    <w:rsid w:val="008C6C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F42"/>
  </w:style>
  <w:style w:type="paragraph" w:styleId="a7">
    <w:name w:val="footer"/>
    <w:basedOn w:val="a"/>
    <w:link w:val="a8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305</cp:lastModifiedBy>
  <cp:revision>3</cp:revision>
  <dcterms:created xsi:type="dcterms:W3CDTF">2024-11-10T16:40:00Z</dcterms:created>
  <dcterms:modified xsi:type="dcterms:W3CDTF">2024-12-07T09:52:00Z</dcterms:modified>
</cp:coreProperties>
</file>