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83B1B" w14:textId="4ADEBF1C" w:rsidR="00A24212" w:rsidRDefault="00A24212" w:rsidP="00A24212">
      <w:pPr>
        <w:jc w:val="center"/>
      </w:pPr>
      <w:r>
        <w:rPr>
          <w:noProof/>
        </w:rPr>
        <w:drawing>
          <wp:inline distT="0" distB="0" distL="0" distR="0" wp14:anchorId="5E566DCF" wp14:editId="34BF99D5">
            <wp:extent cx="5940425" cy="8851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03D44" w14:textId="77777777" w:rsidR="00A24212" w:rsidRDefault="00A24212" w:rsidP="00A24212"/>
    <w:p w14:paraId="44709CCA" w14:textId="77777777" w:rsidR="00A82914" w:rsidRPr="00AD74E2" w:rsidRDefault="00A82914" w:rsidP="00A82914">
      <w:pPr>
        <w:spacing w:after="0" w:line="240" w:lineRule="auto"/>
        <w:jc w:val="right"/>
        <w:rPr>
          <w:sz w:val="24"/>
          <w:szCs w:val="24"/>
        </w:rPr>
      </w:pPr>
      <w:r w:rsidRPr="00AD74E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14:paraId="2F3BBB57" w14:textId="77777777" w:rsidR="00A82914" w:rsidRPr="00AD74E2" w:rsidRDefault="00A82914" w:rsidP="00A829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sz w:val="24"/>
          <w:szCs w:val="24"/>
        </w:rPr>
      </w:pPr>
      <w:r w:rsidRPr="00AD74E2">
        <w:rPr>
          <w:sz w:val="24"/>
          <w:szCs w:val="24"/>
        </w:rPr>
        <w:t>к основной образовательной программе</w:t>
      </w:r>
    </w:p>
    <w:p w14:paraId="218EB6CC" w14:textId="77777777" w:rsidR="00A82914" w:rsidRDefault="00A82914" w:rsidP="00A829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sz w:val="24"/>
          <w:szCs w:val="24"/>
        </w:rPr>
      </w:pPr>
      <w:r w:rsidRPr="00AD74E2">
        <w:rPr>
          <w:sz w:val="24"/>
          <w:szCs w:val="24"/>
        </w:rPr>
        <w:t xml:space="preserve"> основного общего образования</w:t>
      </w:r>
      <w:r>
        <w:rPr>
          <w:sz w:val="24"/>
          <w:szCs w:val="24"/>
        </w:rPr>
        <w:t xml:space="preserve">, </w:t>
      </w:r>
    </w:p>
    <w:p w14:paraId="7B0780CE" w14:textId="77777777" w:rsidR="00A82914" w:rsidRPr="00AD74E2" w:rsidRDefault="00A82914" w:rsidP="00A8291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утвержденной приказом от 30.08.2024 г. № 201</w:t>
      </w:r>
    </w:p>
    <w:p w14:paraId="69E550BA" w14:textId="77777777" w:rsidR="00A82914" w:rsidRPr="000B0543" w:rsidRDefault="00A82914" w:rsidP="00A82914">
      <w:pPr>
        <w:suppressAutoHyphens/>
        <w:spacing w:after="0" w:line="240" w:lineRule="auto"/>
        <w:jc w:val="center"/>
        <w:rPr>
          <w:rFonts w:eastAsia="Calibri"/>
          <w:b/>
          <w:sz w:val="72"/>
          <w:szCs w:val="24"/>
          <w:lang w:eastAsia="ar-SA"/>
        </w:rPr>
      </w:pPr>
    </w:p>
    <w:p w14:paraId="1D56CD02" w14:textId="77777777" w:rsidR="00A82914" w:rsidRDefault="00A82914" w:rsidP="00A82914">
      <w:pPr>
        <w:suppressAutoHyphens/>
        <w:spacing w:after="0" w:line="408" w:lineRule="auto"/>
        <w:ind w:left="120"/>
        <w:jc w:val="center"/>
        <w:rPr>
          <w:b/>
          <w:sz w:val="28"/>
          <w:szCs w:val="24"/>
          <w:lang w:eastAsia="ar-SA"/>
        </w:rPr>
      </w:pPr>
    </w:p>
    <w:p w14:paraId="26038C9C" w14:textId="77777777" w:rsidR="00A82914" w:rsidRDefault="00A82914" w:rsidP="00A82914">
      <w:pPr>
        <w:suppressAutoHyphens/>
        <w:spacing w:after="0" w:line="408" w:lineRule="auto"/>
        <w:ind w:left="120"/>
        <w:jc w:val="center"/>
        <w:rPr>
          <w:b/>
          <w:sz w:val="28"/>
          <w:szCs w:val="24"/>
          <w:lang w:eastAsia="ar-SA"/>
        </w:rPr>
      </w:pPr>
    </w:p>
    <w:p w14:paraId="71361010" w14:textId="77777777" w:rsidR="00A82914" w:rsidRPr="000B0543" w:rsidRDefault="00A82914" w:rsidP="00A82914">
      <w:pPr>
        <w:suppressAutoHyphens/>
        <w:spacing w:after="0" w:line="408" w:lineRule="auto"/>
        <w:ind w:left="120"/>
        <w:jc w:val="center"/>
        <w:rPr>
          <w:sz w:val="24"/>
          <w:szCs w:val="24"/>
          <w:lang w:eastAsia="ar-SA"/>
        </w:rPr>
      </w:pPr>
      <w:r w:rsidRPr="000B0543">
        <w:rPr>
          <w:b/>
          <w:sz w:val="28"/>
          <w:szCs w:val="24"/>
          <w:lang w:eastAsia="ar-SA"/>
        </w:rPr>
        <w:t>РАБОЧАЯ ПРОГРАММА</w:t>
      </w:r>
    </w:p>
    <w:p w14:paraId="1B3B2983" w14:textId="53A0E10B" w:rsidR="00A24212" w:rsidRPr="005B7A88" w:rsidRDefault="00A82914" w:rsidP="00A82914">
      <w:pPr>
        <w:shd w:val="clear" w:color="auto" w:fill="FFFFFF"/>
        <w:spacing w:after="150" w:line="240" w:lineRule="auto"/>
        <w:ind w:left="0" w:firstLine="0"/>
        <w:jc w:val="center"/>
        <w:rPr>
          <w:sz w:val="32"/>
          <w:szCs w:val="24"/>
        </w:rPr>
      </w:pPr>
      <w:r>
        <w:rPr>
          <w:b/>
          <w:bCs/>
          <w:sz w:val="32"/>
          <w:szCs w:val="24"/>
        </w:rPr>
        <w:t>п</w:t>
      </w:r>
      <w:r w:rsidR="00A24212" w:rsidRPr="005B7A88">
        <w:rPr>
          <w:b/>
          <w:bCs/>
          <w:sz w:val="32"/>
          <w:szCs w:val="24"/>
        </w:rPr>
        <w:t>о</w:t>
      </w:r>
      <w:r>
        <w:rPr>
          <w:b/>
          <w:bCs/>
          <w:sz w:val="32"/>
          <w:szCs w:val="24"/>
        </w:rPr>
        <w:t xml:space="preserve"> курсу</w:t>
      </w:r>
      <w:r w:rsidR="00A24212" w:rsidRPr="005B7A88">
        <w:rPr>
          <w:b/>
          <w:bCs/>
          <w:sz w:val="32"/>
          <w:szCs w:val="24"/>
        </w:rPr>
        <w:t xml:space="preserve"> внеурочной деятельности</w:t>
      </w:r>
    </w:p>
    <w:p w14:paraId="47B43F76" w14:textId="6873047A" w:rsidR="00A24212" w:rsidRDefault="00A24212" w:rsidP="00A24212">
      <w:pPr>
        <w:shd w:val="clear" w:color="auto" w:fill="FFFFFF"/>
        <w:spacing w:after="150" w:line="240" w:lineRule="auto"/>
        <w:jc w:val="center"/>
        <w:rPr>
          <w:b/>
          <w:bCs/>
          <w:sz w:val="32"/>
          <w:szCs w:val="24"/>
        </w:rPr>
      </w:pPr>
      <w:r w:rsidRPr="005B7A88">
        <w:rPr>
          <w:b/>
          <w:bCs/>
          <w:sz w:val="32"/>
          <w:szCs w:val="24"/>
        </w:rPr>
        <w:t>«</w:t>
      </w:r>
      <w:r>
        <w:rPr>
          <w:b/>
          <w:bCs/>
          <w:sz w:val="32"/>
          <w:szCs w:val="24"/>
        </w:rPr>
        <w:t>Познавательные вопросы начального курса географии</w:t>
      </w:r>
      <w:r w:rsidRPr="005B7A88">
        <w:rPr>
          <w:b/>
          <w:bCs/>
          <w:sz w:val="32"/>
          <w:szCs w:val="24"/>
        </w:rPr>
        <w:t>»</w:t>
      </w:r>
    </w:p>
    <w:p w14:paraId="7E8D9F18" w14:textId="1233E179" w:rsidR="00A82914" w:rsidRPr="00A82914" w:rsidRDefault="00A82914" w:rsidP="00A82914">
      <w:pPr>
        <w:suppressAutoHyphens/>
        <w:spacing w:after="0" w:line="408" w:lineRule="auto"/>
        <w:ind w:left="120"/>
        <w:jc w:val="center"/>
        <w:rPr>
          <w:b/>
          <w:bCs/>
          <w:sz w:val="28"/>
          <w:szCs w:val="24"/>
          <w:lang w:eastAsia="ar-SA"/>
        </w:rPr>
      </w:pPr>
      <w:r w:rsidRPr="00A82914">
        <w:rPr>
          <w:b/>
          <w:bCs/>
          <w:sz w:val="28"/>
          <w:szCs w:val="24"/>
          <w:lang w:eastAsia="ar-SA"/>
        </w:rPr>
        <w:t xml:space="preserve">для обучающихся 6 классов </w:t>
      </w:r>
    </w:p>
    <w:p w14:paraId="1F7FA29A" w14:textId="77777777" w:rsidR="00A82914" w:rsidRPr="005B7A88" w:rsidRDefault="00A82914" w:rsidP="00A24212">
      <w:pPr>
        <w:shd w:val="clear" w:color="auto" w:fill="FFFFFF"/>
        <w:spacing w:after="150" w:line="240" w:lineRule="auto"/>
        <w:jc w:val="center"/>
        <w:rPr>
          <w:sz w:val="32"/>
          <w:szCs w:val="24"/>
        </w:rPr>
      </w:pPr>
    </w:p>
    <w:p w14:paraId="5CB17959" w14:textId="77777777" w:rsidR="00A24212" w:rsidRPr="005B7A88" w:rsidRDefault="00A24212" w:rsidP="00A24212">
      <w:pPr>
        <w:shd w:val="clear" w:color="auto" w:fill="FFFFFF"/>
        <w:spacing w:after="150" w:line="240" w:lineRule="auto"/>
        <w:jc w:val="center"/>
        <w:rPr>
          <w:sz w:val="32"/>
          <w:szCs w:val="24"/>
        </w:rPr>
      </w:pPr>
    </w:p>
    <w:p w14:paraId="1F893489" w14:textId="77777777" w:rsidR="00A24212" w:rsidRPr="005B7A88" w:rsidRDefault="00A24212" w:rsidP="00A24212">
      <w:pPr>
        <w:shd w:val="clear" w:color="auto" w:fill="FFFFFF"/>
        <w:spacing w:after="150" w:line="240" w:lineRule="auto"/>
        <w:jc w:val="center"/>
        <w:rPr>
          <w:sz w:val="32"/>
          <w:szCs w:val="24"/>
        </w:rPr>
      </w:pPr>
    </w:p>
    <w:p w14:paraId="6DB12024" w14:textId="77777777" w:rsidR="00A24212" w:rsidRPr="005B7A88" w:rsidRDefault="00A24212" w:rsidP="00A24212">
      <w:pPr>
        <w:shd w:val="clear" w:color="auto" w:fill="FFFFFF"/>
        <w:spacing w:after="150" w:line="240" w:lineRule="auto"/>
        <w:jc w:val="center"/>
        <w:rPr>
          <w:sz w:val="32"/>
          <w:szCs w:val="24"/>
        </w:rPr>
      </w:pPr>
    </w:p>
    <w:p w14:paraId="3F2B0402" w14:textId="77777777" w:rsidR="00A24212" w:rsidRPr="005B7A88" w:rsidRDefault="00A24212" w:rsidP="00A24212">
      <w:pPr>
        <w:shd w:val="clear" w:color="auto" w:fill="FFFFFF"/>
        <w:spacing w:after="150" w:line="240" w:lineRule="auto"/>
        <w:jc w:val="center"/>
        <w:rPr>
          <w:sz w:val="32"/>
          <w:szCs w:val="24"/>
        </w:rPr>
      </w:pPr>
    </w:p>
    <w:p w14:paraId="70458F2D" w14:textId="77777777" w:rsidR="00A24212" w:rsidRPr="005B7A88" w:rsidRDefault="00A24212" w:rsidP="00A24212">
      <w:pPr>
        <w:shd w:val="clear" w:color="auto" w:fill="FFFFFF"/>
        <w:spacing w:after="150" w:line="240" w:lineRule="auto"/>
        <w:jc w:val="center"/>
        <w:rPr>
          <w:sz w:val="24"/>
          <w:szCs w:val="24"/>
        </w:rPr>
      </w:pPr>
    </w:p>
    <w:p w14:paraId="37929202" w14:textId="77777777" w:rsidR="00A24212" w:rsidRPr="005B7A88" w:rsidRDefault="00A24212" w:rsidP="00A24212">
      <w:pPr>
        <w:shd w:val="clear" w:color="auto" w:fill="FFFFFF"/>
        <w:spacing w:after="150" w:line="240" w:lineRule="auto"/>
        <w:jc w:val="center"/>
        <w:rPr>
          <w:sz w:val="24"/>
          <w:szCs w:val="24"/>
        </w:rPr>
      </w:pPr>
    </w:p>
    <w:p w14:paraId="54BD6FDE" w14:textId="6B5DABD5" w:rsidR="00A24212" w:rsidRPr="005B7A88" w:rsidRDefault="00A24212" w:rsidP="00A24212">
      <w:pPr>
        <w:shd w:val="clear" w:color="auto" w:fill="FFFFFF"/>
        <w:spacing w:after="150" w:line="240" w:lineRule="auto"/>
        <w:jc w:val="right"/>
        <w:rPr>
          <w:sz w:val="24"/>
          <w:szCs w:val="24"/>
        </w:rPr>
      </w:pPr>
    </w:p>
    <w:p w14:paraId="027987AC" w14:textId="77777777" w:rsidR="00A24212" w:rsidRPr="005B7A88" w:rsidRDefault="00A24212" w:rsidP="00A24212">
      <w:pPr>
        <w:shd w:val="clear" w:color="auto" w:fill="FFFFFF"/>
        <w:spacing w:after="150" w:line="240" w:lineRule="auto"/>
        <w:rPr>
          <w:sz w:val="24"/>
          <w:szCs w:val="24"/>
        </w:rPr>
      </w:pPr>
    </w:p>
    <w:p w14:paraId="0B5673CE" w14:textId="77777777" w:rsidR="00A24212" w:rsidRPr="005B7A88" w:rsidRDefault="00A24212" w:rsidP="00A24212">
      <w:pPr>
        <w:shd w:val="clear" w:color="auto" w:fill="FFFFFF"/>
        <w:spacing w:after="150" w:line="240" w:lineRule="auto"/>
        <w:rPr>
          <w:sz w:val="24"/>
          <w:szCs w:val="24"/>
        </w:rPr>
      </w:pPr>
    </w:p>
    <w:p w14:paraId="0EA560A9" w14:textId="77777777" w:rsidR="00A24212" w:rsidRPr="005B7A88" w:rsidRDefault="00A24212" w:rsidP="00A24212">
      <w:pPr>
        <w:shd w:val="clear" w:color="auto" w:fill="FFFFFF"/>
        <w:spacing w:after="150" w:line="240" w:lineRule="auto"/>
        <w:rPr>
          <w:sz w:val="24"/>
          <w:szCs w:val="24"/>
        </w:rPr>
      </w:pPr>
    </w:p>
    <w:p w14:paraId="4CF5E460" w14:textId="77777777" w:rsidR="00A82914" w:rsidRPr="000B0543" w:rsidRDefault="00A82914" w:rsidP="00A82914">
      <w:pPr>
        <w:suppressAutoHyphens/>
        <w:spacing w:after="0" w:line="240" w:lineRule="auto"/>
        <w:jc w:val="center"/>
        <w:rPr>
          <w:rFonts w:eastAsia="Arial Unicode MS"/>
          <w:b/>
          <w:color w:val="00000A"/>
          <w:kern w:val="2"/>
          <w:sz w:val="24"/>
          <w:szCs w:val="24"/>
        </w:rPr>
      </w:pPr>
      <w:r w:rsidRPr="000B0543">
        <w:rPr>
          <w:rFonts w:eastAsia="Arial Unicode MS"/>
          <w:b/>
          <w:color w:val="00000A"/>
          <w:kern w:val="2"/>
          <w:sz w:val="24"/>
          <w:szCs w:val="24"/>
        </w:rPr>
        <w:t>г. Стрежевой</w:t>
      </w:r>
    </w:p>
    <w:p w14:paraId="1047204D" w14:textId="77777777" w:rsidR="00A82914" w:rsidRPr="00A03A05" w:rsidRDefault="00A82914" w:rsidP="00A82914">
      <w:pPr>
        <w:jc w:val="center"/>
      </w:pPr>
      <w:r w:rsidRPr="000B0543">
        <w:rPr>
          <w:rFonts w:eastAsia="Arial Unicode MS"/>
          <w:b/>
          <w:color w:val="00000A"/>
          <w:kern w:val="2"/>
          <w:sz w:val="24"/>
          <w:szCs w:val="24"/>
        </w:rPr>
        <w:t>202</w:t>
      </w:r>
      <w:r>
        <w:rPr>
          <w:rFonts w:eastAsia="Arial Unicode MS"/>
          <w:b/>
          <w:color w:val="00000A"/>
          <w:kern w:val="2"/>
          <w:sz w:val="24"/>
          <w:szCs w:val="24"/>
        </w:rPr>
        <w:t>4</w:t>
      </w:r>
      <w:r w:rsidRPr="000B0543">
        <w:rPr>
          <w:rFonts w:eastAsia="Arial Unicode MS"/>
          <w:b/>
          <w:color w:val="00000A"/>
          <w:kern w:val="2"/>
          <w:sz w:val="24"/>
          <w:szCs w:val="24"/>
        </w:rPr>
        <w:t xml:space="preserve"> год</w:t>
      </w:r>
    </w:p>
    <w:p w14:paraId="1DFDB954" w14:textId="3575B15A" w:rsidR="00A24212" w:rsidRDefault="00A24212" w:rsidP="00A24212">
      <w:pPr>
        <w:shd w:val="clear" w:color="auto" w:fill="FFFFFF"/>
        <w:spacing w:after="150" w:line="240" w:lineRule="auto"/>
        <w:jc w:val="center"/>
        <w:rPr>
          <w:b/>
          <w:sz w:val="24"/>
          <w:szCs w:val="24"/>
        </w:rPr>
      </w:pPr>
    </w:p>
    <w:p w14:paraId="7F2191D9" w14:textId="77777777" w:rsidR="00A82914" w:rsidRDefault="00A82914" w:rsidP="00A24212">
      <w:pPr>
        <w:shd w:val="clear" w:color="auto" w:fill="FFFFFF"/>
        <w:spacing w:after="150" w:line="240" w:lineRule="auto"/>
        <w:jc w:val="center"/>
        <w:rPr>
          <w:b/>
          <w:sz w:val="24"/>
          <w:szCs w:val="24"/>
        </w:rPr>
      </w:pPr>
    </w:p>
    <w:p w14:paraId="3F6D476F" w14:textId="26F4FA68" w:rsidR="001E53DE" w:rsidRDefault="001E53DE" w:rsidP="00A24212">
      <w:pPr>
        <w:spacing w:after="0" w:line="259" w:lineRule="auto"/>
        <w:ind w:left="0" w:right="10847" w:firstLine="0"/>
        <w:jc w:val="left"/>
      </w:pPr>
    </w:p>
    <w:p w14:paraId="5E5A36D4" w14:textId="77777777" w:rsidR="001E53DE" w:rsidRDefault="00381908">
      <w:pPr>
        <w:numPr>
          <w:ilvl w:val="0"/>
          <w:numId w:val="1"/>
        </w:numPr>
        <w:spacing w:after="47"/>
        <w:ind w:right="0" w:hanging="360"/>
        <w:jc w:val="center"/>
      </w:pPr>
      <w:r>
        <w:rPr>
          <w:b/>
        </w:rPr>
        <w:lastRenderedPageBreak/>
        <w:t xml:space="preserve">ПОЯСНИТЕЛЬНАЯ ЗАПИСКА </w:t>
      </w:r>
    </w:p>
    <w:p w14:paraId="45F6441F" w14:textId="77777777" w:rsidR="001E53DE" w:rsidRDefault="00381908">
      <w:pPr>
        <w:spacing w:after="22" w:line="259" w:lineRule="auto"/>
        <w:ind w:left="1288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3A042B0" w14:textId="3E57FE12" w:rsidR="001E53DE" w:rsidRDefault="00381908">
      <w:pPr>
        <w:spacing w:after="7"/>
        <w:ind w:left="0" w:right="0" w:firstLine="360"/>
      </w:pPr>
      <w:r>
        <w:t xml:space="preserve">Рабочая программа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№ 1897, а также с учетом содержания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1/15).  </w:t>
      </w:r>
    </w:p>
    <w:p w14:paraId="062B2339" w14:textId="77777777" w:rsidR="001E53DE" w:rsidRDefault="00381908">
      <w:pPr>
        <w:spacing w:after="8"/>
        <w:ind w:left="0" w:right="0" w:firstLine="360"/>
      </w:pPr>
      <w:r>
        <w:t xml:space="preserve">В рабочей программе внеурочной деятельности «Познавательные вопросы начального курса физической географии» 6 класс соблюдается преемственность с примерной образовательной программой начального общего образования, в части использовании основных видов учебной деятельности, формирования навыков самостоятельной, в том числе </w:t>
      </w:r>
      <w:proofErr w:type="spellStart"/>
      <w:r>
        <w:t>проектноисследовательской</w:t>
      </w:r>
      <w:proofErr w:type="spellEnd"/>
      <w:r>
        <w:t xml:space="preserve"> деятельности. </w:t>
      </w:r>
    </w:p>
    <w:p w14:paraId="3FF2E78C" w14:textId="77777777" w:rsidR="001E53DE" w:rsidRDefault="00381908">
      <w:pPr>
        <w:spacing w:after="17" w:line="259" w:lineRule="auto"/>
        <w:ind w:left="928" w:right="0" w:firstLine="0"/>
        <w:jc w:val="left"/>
      </w:pPr>
      <w:r>
        <w:t xml:space="preserve"> </w:t>
      </w:r>
    </w:p>
    <w:p w14:paraId="64A9B548" w14:textId="77777777" w:rsidR="001E53DE" w:rsidRDefault="00381908">
      <w:pPr>
        <w:spacing w:after="21" w:line="259" w:lineRule="auto"/>
        <w:ind w:left="568" w:right="0" w:firstLine="0"/>
        <w:jc w:val="left"/>
      </w:pPr>
      <w:r>
        <w:t xml:space="preserve"> </w:t>
      </w:r>
    </w:p>
    <w:p w14:paraId="56F4B89D" w14:textId="2773C3F3" w:rsidR="001E53DE" w:rsidRDefault="00381908" w:rsidP="00A24212">
      <w:pPr>
        <w:spacing w:after="9"/>
        <w:ind w:left="741" w:right="0" w:hanging="10"/>
        <w:jc w:val="left"/>
      </w:pPr>
      <w:r>
        <w:rPr>
          <w:b/>
        </w:rPr>
        <w:t xml:space="preserve">1.1. ОБЩАЯ ХАРАКТЕРИСТИКА УЧЕБНОГО КУРСА ВНЕУРОЧНОЙ ДЕЯТЕЛЬНОСТИ «ПОЗНАВАТЕЛЬНЫЕ ВОПРОСЫ НАЧАЛЬНОГО КУРСА ФИЗИЧЕСКОЙ ГЕОГРАФИИ» </w:t>
      </w:r>
    </w:p>
    <w:p w14:paraId="055B45EA" w14:textId="77777777" w:rsidR="001E53DE" w:rsidRDefault="00381908">
      <w:pPr>
        <w:spacing w:after="19" w:line="259" w:lineRule="auto"/>
        <w:ind w:left="28" w:right="0" w:firstLine="0"/>
        <w:jc w:val="left"/>
      </w:pPr>
      <w:r>
        <w:t xml:space="preserve"> </w:t>
      </w:r>
    </w:p>
    <w:p w14:paraId="1995E48C" w14:textId="77777777" w:rsidR="001E53DE" w:rsidRDefault="00381908">
      <w:pPr>
        <w:spacing w:after="8"/>
        <w:ind w:left="28" w:right="0" w:firstLine="0"/>
      </w:pPr>
      <w:r>
        <w:t xml:space="preserve">География в основной школе – учебная дисциплина, формирующая у школьников комплексное, системное и социально-ориентированное представление о Земле как планете людей, о закономерностях природных процессов, об особенностях населения и хозяйства, о проблемах взаимодействия общества и природы, об адаптации человека к географическим условиям окружающей среды, о географических подходах к устойчивому развитию территорий. </w:t>
      </w:r>
    </w:p>
    <w:p w14:paraId="266D8DBA" w14:textId="77777777" w:rsidR="001E53DE" w:rsidRDefault="00381908">
      <w:pPr>
        <w:spacing w:after="21" w:line="259" w:lineRule="auto"/>
        <w:ind w:left="28" w:right="0" w:firstLine="0"/>
        <w:jc w:val="left"/>
      </w:pPr>
      <w:r>
        <w:t xml:space="preserve"> </w:t>
      </w:r>
    </w:p>
    <w:p w14:paraId="53E2DB41" w14:textId="77777777" w:rsidR="001E53DE" w:rsidRDefault="00381908">
      <w:pPr>
        <w:spacing w:after="9"/>
        <w:ind w:left="38" w:right="0" w:hanging="10"/>
        <w:jc w:val="left"/>
      </w:pPr>
      <w:r>
        <w:rPr>
          <w:b/>
        </w:rPr>
        <w:t xml:space="preserve">Задачами изучения географии в основной школе являются: </w:t>
      </w:r>
    </w:p>
    <w:p w14:paraId="41023FC7" w14:textId="77777777" w:rsidR="001E53DE" w:rsidRDefault="00381908">
      <w:pPr>
        <w:numPr>
          <w:ilvl w:val="0"/>
          <w:numId w:val="2"/>
        </w:numPr>
        <w:spacing w:after="10"/>
        <w:ind w:right="0" w:firstLine="0"/>
      </w:pPr>
      <w:r>
        <w:t xml:space="preserve">формирование системы географических знаний как элемента научной картины мира; </w:t>
      </w:r>
    </w:p>
    <w:p w14:paraId="0E55961B" w14:textId="77777777" w:rsidR="001E53DE" w:rsidRDefault="00381908">
      <w:pPr>
        <w:numPr>
          <w:ilvl w:val="0"/>
          <w:numId w:val="2"/>
        </w:numPr>
        <w:spacing w:after="7"/>
        <w:ind w:right="0" w:firstLine="0"/>
      </w:pPr>
      <w:r>
        <w:t xml:space="preserve">познание на конкретных примерах многообразия современной географической среды на разных уровнях (от локального до глобального), что позволяет школьникам ориентироваться в мире и представлять его географическую картину; </w:t>
      </w:r>
    </w:p>
    <w:p w14:paraId="046C3100" w14:textId="77777777" w:rsidR="001E53DE" w:rsidRDefault="00381908">
      <w:pPr>
        <w:numPr>
          <w:ilvl w:val="0"/>
          <w:numId w:val="2"/>
        </w:numPr>
        <w:spacing w:after="8"/>
        <w:ind w:right="0" w:firstLine="0"/>
      </w:pPr>
      <w:r>
        <w:t xml:space="preserve"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</w:t>
      </w:r>
    </w:p>
    <w:p w14:paraId="45A08067" w14:textId="77777777" w:rsidR="001E53DE" w:rsidRDefault="00381908">
      <w:pPr>
        <w:spacing w:after="8"/>
        <w:ind w:left="28" w:right="0" w:firstLine="0"/>
      </w:pPr>
      <w:r>
        <w:t xml:space="preserve">природопользования, соблюдения стратегии устойчиво развития в масштабах России и мира; - понимание сущности и динамики глобальных и региональных изменений, происходящих в современной политической, экономической и социальной жизни России и мира; </w:t>
      </w:r>
    </w:p>
    <w:p w14:paraId="396ABA1F" w14:textId="77777777" w:rsidR="001E53DE" w:rsidRDefault="00381908">
      <w:pPr>
        <w:numPr>
          <w:ilvl w:val="0"/>
          <w:numId w:val="2"/>
        </w:numPr>
        <w:spacing w:after="7"/>
        <w:ind w:right="0" w:firstLine="0"/>
      </w:pPr>
      <w:r>
        <w:t xml:space="preserve">понимание потребности общества в географических знаниях, а также формирование у школьников познавательного интереса к географии и ориентация их на профессии, связанные с этой наукой; </w:t>
      </w:r>
    </w:p>
    <w:p w14:paraId="4E7314C6" w14:textId="77777777" w:rsidR="001E53DE" w:rsidRDefault="00381908">
      <w:pPr>
        <w:numPr>
          <w:ilvl w:val="0"/>
          <w:numId w:val="2"/>
        </w:numPr>
        <w:spacing w:after="8"/>
        <w:ind w:right="0" w:firstLine="0"/>
      </w:pPr>
      <w:r>
        <w:lastRenderedPageBreak/>
        <w:t xml:space="preserve">формирование умений и навыков безопасного и экологически грамотного поведения в окружающей среде. </w:t>
      </w:r>
    </w:p>
    <w:p w14:paraId="2FF0BDC8" w14:textId="77777777" w:rsidR="001E53DE" w:rsidRDefault="00381908">
      <w:pPr>
        <w:spacing w:after="0" w:line="259" w:lineRule="auto"/>
        <w:ind w:left="28" w:right="0" w:firstLine="0"/>
        <w:jc w:val="left"/>
      </w:pPr>
      <w:r>
        <w:t xml:space="preserve"> </w:t>
      </w:r>
    </w:p>
    <w:p w14:paraId="41AD70EE" w14:textId="77777777" w:rsidR="001E53DE" w:rsidRDefault="00381908">
      <w:pPr>
        <w:spacing w:after="7"/>
        <w:ind w:left="0" w:right="0" w:firstLine="360"/>
      </w:pPr>
      <w:r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</w:t>
      </w:r>
      <w:proofErr w:type="spellStart"/>
      <w:r>
        <w:t>социальноэкономических</w:t>
      </w:r>
      <w:proofErr w:type="spellEnd"/>
      <w:r>
        <w:t xml:space="preserve">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метапредметную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 </w:t>
      </w:r>
    </w:p>
    <w:p w14:paraId="35D23B0B" w14:textId="77777777" w:rsidR="001E53DE" w:rsidRDefault="00381908">
      <w:pPr>
        <w:spacing w:after="8"/>
        <w:ind w:left="0" w:right="0" w:firstLine="360"/>
      </w:pPr>
      <w:r>
        <w:t xml:space="preserve"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 </w:t>
      </w:r>
    </w:p>
    <w:p w14:paraId="5D2FF401" w14:textId="77777777" w:rsidR="001E53DE" w:rsidRDefault="00381908">
      <w:pPr>
        <w:spacing w:after="20" w:line="259" w:lineRule="auto"/>
        <w:ind w:left="568" w:right="0" w:firstLine="0"/>
        <w:jc w:val="left"/>
      </w:pPr>
      <w:r>
        <w:t xml:space="preserve"> </w:t>
      </w:r>
    </w:p>
    <w:p w14:paraId="13B0B07E" w14:textId="77777777" w:rsidR="001E53DE" w:rsidRDefault="00381908">
      <w:pPr>
        <w:spacing w:after="9"/>
        <w:ind w:left="421" w:right="0" w:hanging="10"/>
        <w:jc w:val="left"/>
      </w:pPr>
      <w:r>
        <w:rPr>
          <w:b/>
        </w:rPr>
        <w:t xml:space="preserve">Изучается на базовом уровне. </w:t>
      </w:r>
    </w:p>
    <w:p w14:paraId="7C6F9B5A" w14:textId="77777777" w:rsidR="001E53DE" w:rsidRDefault="00381908">
      <w:pPr>
        <w:spacing w:after="8"/>
        <w:ind w:left="0" w:right="0" w:firstLine="360"/>
      </w:pPr>
      <w:r>
        <w:t xml:space="preserve">Приоритетными методами обучения являются упражнения, практические работы, выполнение проектов. </w:t>
      </w:r>
    </w:p>
    <w:p w14:paraId="60A7B3C5" w14:textId="77777777" w:rsidR="001E53DE" w:rsidRDefault="00381908">
      <w:pPr>
        <w:spacing w:after="33" w:line="259" w:lineRule="auto"/>
        <w:ind w:left="928" w:right="0" w:firstLine="0"/>
        <w:jc w:val="left"/>
      </w:pPr>
      <w:r>
        <w:t xml:space="preserve"> </w:t>
      </w:r>
    </w:p>
    <w:p w14:paraId="1CA871F2" w14:textId="77777777" w:rsidR="001E53DE" w:rsidRDefault="00381908">
      <w:pPr>
        <w:spacing w:after="9"/>
        <w:ind w:left="4456" w:right="571" w:hanging="2792"/>
        <w:jc w:val="left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МЕСТО ВНЕУРОЧНОЙ ДЕЯТЕЛЬНОСТИ ПО ГЕОГРАФИИ В УЧЕБНОМ ПЛАНЕ </w:t>
      </w:r>
    </w:p>
    <w:p w14:paraId="0528218A" w14:textId="77777777" w:rsidR="001E53DE" w:rsidRDefault="00381908">
      <w:pPr>
        <w:spacing w:after="16" w:line="259" w:lineRule="auto"/>
        <w:ind w:left="1348" w:right="0" w:firstLine="0"/>
        <w:jc w:val="left"/>
      </w:pPr>
      <w:r>
        <w:rPr>
          <w:b/>
        </w:rPr>
        <w:t xml:space="preserve"> </w:t>
      </w:r>
    </w:p>
    <w:p w14:paraId="6F9B6FB1" w14:textId="3896EED5" w:rsidR="001E53DE" w:rsidRDefault="00381908">
      <w:pPr>
        <w:spacing w:after="7"/>
        <w:ind w:left="0" w:right="76" w:firstLine="360"/>
      </w:pPr>
      <w:r>
        <w:t>На внеурочную деятельность по географии в 6 классе «Познавательные вопросы начального курса физической географии» отводится 34 часа</w:t>
      </w:r>
      <w:r w:rsidR="00A24212">
        <w:t>.</w:t>
      </w:r>
      <w:r>
        <w:t xml:space="preserve"> Форма проведения- семинары. </w:t>
      </w:r>
    </w:p>
    <w:p w14:paraId="3918BADC" w14:textId="77777777" w:rsidR="001E53DE" w:rsidRDefault="00381908">
      <w:pPr>
        <w:spacing w:after="34" w:line="259" w:lineRule="auto"/>
        <w:ind w:left="360" w:right="0" w:firstLine="0"/>
        <w:jc w:val="left"/>
      </w:pPr>
      <w:r>
        <w:t xml:space="preserve"> </w:t>
      </w:r>
    </w:p>
    <w:p w14:paraId="04C55095" w14:textId="77777777" w:rsidR="001E53DE" w:rsidRDefault="00381908">
      <w:pPr>
        <w:spacing w:after="9"/>
        <w:ind w:left="1353" w:right="0" w:hanging="1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ПЛАНИРУЕМЫЕ РЕЗУЛЬТАТЫ ОСВОЕНИЯ УЧЕБНОГО КУРСА  </w:t>
      </w:r>
    </w:p>
    <w:p w14:paraId="20B1229F" w14:textId="77777777" w:rsidR="001E53DE" w:rsidRDefault="00381908">
      <w:pPr>
        <w:spacing w:after="9"/>
        <w:ind w:left="1197" w:right="0" w:hanging="10"/>
        <w:jc w:val="center"/>
      </w:pPr>
      <w:r>
        <w:rPr>
          <w:b/>
        </w:rPr>
        <w:t xml:space="preserve">«ПОЗНАВАТЕЛЬНЫЕ ВОПРОСЫ НАЧАЛЬНОГО КУРСА ФИЗИЧЕСКОЙ ГЕОГРАФИИ» </w:t>
      </w:r>
    </w:p>
    <w:p w14:paraId="4689F3F8" w14:textId="77777777" w:rsidR="001E53DE" w:rsidRDefault="00381908">
      <w:pPr>
        <w:spacing w:after="19" w:line="259" w:lineRule="auto"/>
        <w:ind w:left="1288" w:right="0" w:firstLine="0"/>
        <w:jc w:val="left"/>
      </w:pPr>
      <w:r>
        <w:rPr>
          <w:b/>
        </w:rPr>
        <w:t xml:space="preserve"> </w:t>
      </w:r>
    </w:p>
    <w:p w14:paraId="35615280" w14:textId="77777777" w:rsidR="001E53DE" w:rsidRDefault="00381908">
      <w:pPr>
        <w:spacing w:after="9"/>
        <w:ind w:left="578" w:right="0" w:hanging="10"/>
        <w:jc w:val="left"/>
      </w:pPr>
      <w:r>
        <w:rPr>
          <w:b/>
        </w:rPr>
        <w:t xml:space="preserve">Личностные результаты освоения основной образовательной программы:  </w:t>
      </w:r>
    </w:p>
    <w:p w14:paraId="71A6D76E" w14:textId="77777777" w:rsidR="001E53DE" w:rsidRDefault="00381908">
      <w:pPr>
        <w:spacing w:after="44" w:line="259" w:lineRule="auto"/>
        <w:ind w:left="568" w:right="0" w:firstLine="0"/>
        <w:jc w:val="left"/>
      </w:pPr>
      <w:r>
        <w:rPr>
          <w:b/>
        </w:rPr>
        <w:t xml:space="preserve"> </w:t>
      </w:r>
    </w:p>
    <w:p w14:paraId="28A39C7C" w14:textId="77777777" w:rsidR="001E53DE" w:rsidRDefault="00381908">
      <w:pPr>
        <w:numPr>
          <w:ilvl w:val="0"/>
          <w:numId w:val="3"/>
        </w:numPr>
        <w:ind w:right="0" w:hanging="360"/>
      </w:pPr>
      <w: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</w:t>
      </w:r>
      <w:r>
        <w:lastRenderedPageBreak/>
        <w:t xml:space="preserve">судьбе российского народа). Осознанное, уважительное и доброжелательное отношение к истории, культуре, религии, традициям, языкам, ценностям народов России и народов мира.  </w:t>
      </w:r>
    </w:p>
    <w:p w14:paraId="27B70EE6" w14:textId="77777777" w:rsidR="001E53DE" w:rsidRDefault="00381908">
      <w:pPr>
        <w:numPr>
          <w:ilvl w:val="0"/>
          <w:numId w:val="3"/>
        </w:numPr>
        <w:ind w:right="0" w:hanging="360"/>
      </w:pPr>
      <w: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 </w:t>
      </w:r>
    </w:p>
    <w:p w14:paraId="34C35CD4" w14:textId="77777777" w:rsidR="001E53DE" w:rsidRDefault="00381908">
      <w:pPr>
        <w:numPr>
          <w:ilvl w:val="0"/>
          <w:numId w:val="3"/>
        </w:numPr>
        <w:ind w:right="0" w:hanging="360"/>
      </w:pPr>
      <w: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 </w:t>
      </w:r>
    </w:p>
    <w:p w14:paraId="45CD1199" w14:textId="77777777" w:rsidR="001E53DE" w:rsidRDefault="00381908">
      <w:pPr>
        <w:numPr>
          <w:ilvl w:val="0"/>
          <w:numId w:val="3"/>
        </w:numPr>
        <w:ind w:right="0" w:hanging="360"/>
      </w:pPr>
      <w:r>
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 </w:t>
      </w:r>
    </w:p>
    <w:p w14:paraId="6728F997" w14:textId="77777777" w:rsidR="001E53DE" w:rsidRDefault="00381908">
      <w:pPr>
        <w:numPr>
          <w:ilvl w:val="0"/>
          <w:numId w:val="3"/>
        </w:numPr>
        <w:ind w:right="0" w:hanging="360"/>
      </w:pPr>
      <w: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14:paraId="29FBFBFC" w14:textId="77777777" w:rsidR="001E53DE" w:rsidRDefault="00381908">
      <w:pPr>
        <w:numPr>
          <w:ilvl w:val="0"/>
          <w:numId w:val="3"/>
        </w:numPr>
        <w:ind w:right="0" w:hanging="360"/>
      </w:pPr>
      <w:r>
        <w:t xml:space="preserve">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 </w:t>
      </w:r>
    </w:p>
    <w:p w14:paraId="42FEBC20" w14:textId="77777777" w:rsidR="001E53DE" w:rsidRDefault="00381908">
      <w:pPr>
        <w:numPr>
          <w:ilvl w:val="0"/>
          <w:numId w:val="3"/>
        </w:numPr>
        <w:ind w:right="0" w:hanging="360"/>
      </w:pPr>
      <w:r>
        <w:t xml:space="preserve">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  </w:t>
      </w:r>
    </w:p>
    <w:p w14:paraId="4183FFB3" w14:textId="77777777" w:rsidR="001E53DE" w:rsidRDefault="00381908">
      <w:pPr>
        <w:numPr>
          <w:ilvl w:val="0"/>
          <w:numId w:val="3"/>
        </w:numPr>
        <w:ind w:right="0" w:hanging="360"/>
      </w:pPr>
      <w: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характера.  </w:t>
      </w:r>
    </w:p>
    <w:p w14:paraId="7FF55B54" w14:textId="77777777" w:rsidR="001E53DE" w:rsidRDefault="00381908">
      <w:pPr>
        <w:numPr>
          <w:ilvl w:val="0"/>
          <w:numId w:val="3"/>
        </w:numPr>
        <w:spacing w:after="8"/>
        <w:ind w:right="0" w:hanging="360"/>
      </w:pPr>
      <w:r>
        <w:t xml:space="preserve"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 </w:t>
      </w:r>
    </w:p>
    <w:p w14:paraId="02BD958A" w14:textId="77777777" w:rsidR="001E53DE" w:rsidRDefault="00381908">
      <w:pPr>
        <w:spacing w:after="20" w:line="259" w:lineRule="auto"/>
        <w:ind w:left="568" w:right="0" w:firstLine="0"/>
        <w:jc w:val="left"/>
      </w:pPr>
      <w:r>
        <w:t xml:space="preserve"> </w:t>
      </w:r>
    </w:p>
    <w:p w14:paraId="3E1E7186" w14:textId="77777777" w:rsidR="001E53DE" w:rsidRDefault="00381908">
      <w:pPr>
        <w:spacing w:after="9"/>
        <w:ind w:left="578" w:right="0" w:hanging="10"/>
        <w:jc w:val="left"/>
      </w:pPr>
      <w:r>
        <w:rPr>
          <w:b/>
        </w:rPr>
        <w:t xml:space="preserve">Метапредметные результаты освоения основной образовательной программы: </w:t>
      </w:r>
    </w:p>
    <w:p w14:paraId="30F609D5" w14:textId="77777777" w:rsidR="001E53DE" w:rsidRDefault="00381908">
      <w:pPr>
        <w:spacing w:after="15" w:line="259" w:lineRule="auto"/>
        <w:ind w:left="568" w:right="0" w:firstLine="0"/>
        <w:jc w:val="left"/>
      </w:pPr>
      <w:r>
        <w:rPr>
          <w:b/>
        </w:rPr>
        <w:lastRenderedPageBreak/>
        <w:t xml:space="preserve"> </w:t>
      </w:r>
    </w:p>
    <w:p w14:paraId="69E40D4A" w14:textId="77777777" w:rsidR="001E53DE" w:rsidRDefault="00381908">
      <w:pPr>
        <w:spacing w:after="9"/>
        <w:ind w:left="568" w:right="0" w:firstLine="0"/>
      </w:pPr>
      <w:r>
        <w:t xml:space="preserve"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  </w:t>
      </w:r>
    </w:p>
    <w:p w14:paraId="6CDEB2B6" w14:textId="77777777" w:rsidR="001E53DE" w:rsidRDefault="00381908">
      <w:pPr>
        <w:ind w:left="568" w:right="0" w:firstLine="0"/>
      </w:pPr>
      <w:r>
        <w:rPr>
          <w:b/>
        </w:rPr>
        <w:t>Межпредметные понятия.</w:t>
      </w:r>
      <w:r>
        <w:t xml:space="preserve"> Условием формирования межпредметных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 </w:t>
      </w:r>
    </w:p>
    <w:p w14:paraId="367AE05C" w14:textId="77777777" w:rsidR="001E53DE" w:rsidRDefault="00381908">
      <w:pPr>
        <w:numPr>
          <w:ilvl w:val="0"/>
          <w:numId w:val="3"/>
        </w:numPr>
        <w:ind w:right="0" w:hanging="360"/>
      </w:pPr>
      <w:r>
        <w:t xml:space="preserve">систематизировать, сопоставлять, анализировать, обобщать и интерпретировать информацию, содержащуюся в готовых информационных объектах;  </w:t>
      </w:r>
    </w:p>
    <w:p w14:paraId="22FE0729" w14:textId="77777777" w:rsidR="001E53DE" w:rsidRDefault="00381908">
      <w:pPr>
        <w:numPr>
          <w:ilvl w:val="0"/>
          <w:numId w:val="3"/>
        </w:numPr>
        <w:ind w:right="0" w:hanging="360"/>
      </w:pPr>
      <w:r>
        <w:t xml:space="preserve"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 символической форме (в виде таблиц, графических схем и диаграмм, карт понятий — концептуальных диаграмм, опорных конспектов);  </w:t>
      </w:r>
    </w:p>
    <w:p w14:paraId="06656C4A" w14:textId="77777777" w:rsidR="001E53DE" w:rsidRDefault="00381908">
      <w:pPr>
        <w:numPr>
          <w:ilvl w:val="0"/>
          <w:numId w:val="3"/>
        </w:numPr>
        <w:spacing w:after="0"/>
        <w:ind w:right="0" w:hanging="360"/>
      </w:pPr>
      <w:r>
        <w:t xml:space="preserve">заполнять и дополнять таблицы, схемы, диаграммы, тексты.  </w:t>
      </w:r>
    </w:p>
    <w:p w14:paraId="7BF815CA" w14:textId="77777777" w:rsidR="001E53DE" w:rsidRDefault="00381908">
      <w:pPr>
        <w:spacing w:after="7"/>
        <w:ind w:left="568" w:right="0" w:firstLine="0"/>
      </w:pPr>
      <w:r>
        <w:t xml:space="preserve">В ходе изучения предмета,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 </w:t>
      </w:r>
    </w:p>
    <w:p w14:paraId="7768EE73" w14:textId="77777777" w:rsidR="001E53DE" w:rsidRDefault="00381908">
      <w:pPr>
        <w:spacing w:after="7"/>
        <w:ind w:left="568" w:right="0" w:firstLine="0"/>
      </w:pPr>
      <w:r>
        <w:t xml:space="preserve"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 технического оснащения, кадрового потенциала, используемых методов работы и образовательных технологий.  </w:t>
      </w:r>
    </w:p>
    <w:p w14:paraId="0F90AC97" w14:textId="77777777" w:rsidR="001E53DE" w:rsidRDefault="00381908">
      <w:pPr>
        <w:spacing w:after="10"/>
        <w:ind w:left="568" w:right="0" w:firstLine="0"/>
      </w:pPr>
      <w:r>
        <w:lastRenderedPageBreak/>
        <w:t xml:space="preserve">В соответствии ФГОС ООО выделяются три группы универсальных учебных действий: </w:t>
      </w:r>
    </w:p>
    <w:p w14:paraId="3C39C53E" w14:textId="77777777" w:rsidR="001E53DE" w:rsidRDefault="00381908">
      <w:pPr>
        <w:spacing w:after="11"/>
        <w:ind w:left="568" w:right="0" w:firstLine="0"/>
      </w:pPr>
      <w:r>
        <w:t xml:space="preserve">регулятивные, познавательные, коммуникативные.  </w:t>
      </w:r>
    </w:p>
    <w:p w14:paraId="0F50B1B2" w14:textId="77777777" w:rsidR="001E53DE" w:rsidRDefault="00381908">
      <w:pPr>
        <w:spacing w:after="19" w:line="259" w:lineRule="auto"/>
        <w:ind w:left="568" w:right="0" w:firstLine="0"/>
        <w:jc w:val="left"/>
      </w:pPr>
      <w:r>
        <w:rPr>
          <w:b/>
        </w:rPr>
        <w:t xml:space="preserve"> </w:t>
      </w:r>
    </w:p>
    <w:p w14:paraId="25BDA8CC" w14:textId="77777777" w:rsidR="001E53DE" w:rsidRDefault="00381908">
      <w:pPr>
        <w:spacing w:after="9"/>
        <w:ind w:left="578" w:right="0" w:hanging="10"/>
        <w:jc w:val="left"/>
      </w:pPr>
      <w:r>
        <w:rPr>
          <w:b/>
        </w:rPr>
        <w:t xml:space="preserve">Регулятивные УУД  </w:t>
      </w:r>
    </w:p>
    <w:p w14:paraId="7801573F" w14:textId="77777777" w:rsidR="001E53DE" w:rsidRDefault="00381908">
      <w:pPr>
        <w:numPr>
          <w:ilvl w:val="0"/>
          <w:numId w:val="4"/>
        </w:numPr>
        <w:spacing w:after="8"/>
        <w:ind w:right="0" w:firstLine="0"/>
      </w:pPr>
      <w: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 </w:t>
      </w:r>
    </w:p>
    <w:p w14:paraId="667D147B" w14:textId="77777777" w:rsidR="001E53DE" w:rsidRDefault="00381908">
      <w:pPr>
        <w:ind w:left="568" w:right="0" w:firstLine="0"/>
      </w:pPr>
      <w:r>
        <w:t xml:space="preserve">Обучающийся сможет:  </w:t>
      </w:r>
    </w:p>
    <w:p w14:paraId="6787919E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анализировать существующие и планировать будущие образовательные результаты;  </w:t>
      </w:r>
    </w:p>
    <w:p w14:paraId="56EA398E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идентифицировать собственные проблемы и определять главную проблему;  </w:t>
      </w:r>
    </w:p>
    <w:p w14:paraId="3C52F802" w14:textId="77777777" w:rsidR="001E53DE" w:rsidRDefault="00381908">
      <w:pPr>
        <w:ind w:left="771" w:right="0" w:firstLine="0"/>
      </w:pPr>
      <w:r>
        <w:t xml:space="preserve">выдвигать версии решения проблемы, формулировать гипотезы, предвосхищать конечный результат;  </w:t>
      </w:r>
    </w:p>
    <w:p w14:paraId="56012730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ставить цель деятельности на основе определенной проблемы и существующих возможностей;  </w:t>
      </w:r>
    </w:p>
    <w:p w14:paraId="05493AB4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формулировать учебные задачи как шаги достижения поставленной цели деятельности;  </w:t>
      </w:r>
    </w:p>
    <w:p w14:paraId="655DABD5" w14:textId="77777777" w:rsidR="001E53DE" w:rsidRDefault="00381908">
      <w:pPr>
        <w:numPr>
          <w:ilvl w:val="1"/>
          <w:numId w:val="4"/>
        </w:numPr>
        <w:spacing w:after="7"/>
        <w:ind w:right="0" w:hanging="360"/>
      </w:pPr>
      <w:r>
        <w:t xml:space="preserve">обосновывать целевые ориентиры и приоритеты ссылками на ценности, указывая и обосновывая логическую последовательность шагов.  </w:t>
      </w:r>
    </w:p>
    <w:p w14:paraId="5595FD2B" w14:textId="77777777" w:rsidR="001E53DE" w:rsidRDefault="00381908">
      <w:pPr>
        <w:numPr>
          <w:ilvl w:val="0"/>
          <w:numId w:val="4"/>
        </w:numPr>
        <w:spacing w:after="8"/>
        <w:ind w:right="0" w:firstLine="0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 </w:t>
      </w:r>
    </w:p>
    <w:p w14:paraId="761E3EF2" w14:textId="77777777" w:rsidR="001E53DE" w:rsidRDefault="00381908">
      <w:pPr>
        <w:ind w:left="0" w:right="0" w:firstLine="0"/>
      </w:pPr>
      <w:r>
        <w:t xml:space="preserve">Обучающийся сможет:  </w:t>
      </w:r>
    </w:p>
    <w:p w14:paraId="0161D270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определять необходимые действие(я) в соответствии с учебной и познавательной задачей и составлять алгоритм их выполнения;  </w:t>
      </w:r>
    </w:p>
    <w:p w14:paraId="20D2C45E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обосновывать и осуществлять выбор наиболее эффективных способов решения учебных и познавательных задач;  </w:t>
      </w:r>
    </w:p>
    <w:p w14:paraId="50C40E09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определять/находить, в том числе из предложенных вариантов, условия для выполнения учебной и познавательной задачи;  </w:t>
      </w:r>
    </w:p>
    <w:p w14:paraId="0C5B43FB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 </w:t>
      </w:r>
    </w:p>
    <w:p w14:paraId="244BA1BE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выбирать из предложенных вариантов и самостоятельно искать средства/ресурсы для решения задачи/достижения цели;  </w:t>
      </w:r>
    </w:p>
    <w:p w14:paraId="0488BA49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составлять план решения проблемы (выполнения проекта, проведения исследования);  </w:t>
      </w:r>
    </w:p>
    <w:p w14:paraId="0C5F4835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определять потенциальные затруднения при решении учебной и познавательной задачи и находить средства для их устранения;  </w:t>
      </w:r>
    </w:p>
    <w:p w14:paraId="3E61C9E2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описывать свой опыт, оформляя его для передачи другим людям в виде технологии решения практических задач определенного класса;  </w:t>
      </w:r>
    </w:p>
    <w:p w14:paraId="488AB885" w14:textId="77777777" w:rsidR="001E53DE" w:rsidRDefault="00381908">
      <w:pPr>
        <w:numPr>
          <w:ilvl w:val="1"/>
          <w:numId w:val="4"/>
        </w:numPr>
        <w:spacing w:after="7"/>
        <w:ind w:right="0" w:hanging="360"/>
      </w:pPr>
      <w:r>
        <w:lastRenderedPageBreak/>
        <w:t xml:space="preserve">планировать и корректировать свою индивидуальную образовательную траекторию.  </w:t>
      </w:r>
    </w:p>
    <w:p w14:paraId="0CD5A2DB" w14:textId="77777777" w:rsidR="001E53DE" w:rsidRDefault="00381908">
      <w:pPr>
        <w:numPr>
          <w:ilvl w:val="0"/>
          <w:numId w:val="4"/>
        </w:numPr>
        <w:spacing w:after="7"/>
        <w:ind w:right="0" w:firstLine="0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 </w:t>
      </w:r>
    </w:p>
    <w:p w14:paraId="7AD56B8B" w14:textId="77777777" w:rsidR="001E53DE" w:rsidRDefault="00381908">
      <w:pPr>
        <w:ind w:left="0" w:right="0" w:firstLine="0"/>
      </w:pPr>
      <w:r>
        <w:t xml:space="preserve">Обучающийся сможет:  </w:t>
      </w:r>
    </w:p>
    <w:p w14:paraId="688BB858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определять совместно с педагогом и сверстниками критерии планируемых результатов и критерии оценки своей учебной деятельности;  </w:t>
      </w:r>
    </w:p>
    <w:p w14:paraId="532BE3C1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систематизировать (в том числе выбирать приоритетные) критерии планируемых результатов и оценки своей деятельности;  </w:t>
      </w:r>
    </w:p>
    <w:p w14:paraId="55CD5082" w14:textId="77777777" w:rsidR="001E53DE" w:rsidRDefault="00381908">
      <w:pPr>
        <w:ind w:left="771" w:right="0" w:firstLine="0"/>
      </w:pPr>
      <w: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 </w:t>
      </w:r>
    </w:p>
    <w:p w14:paraId="40966C8F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оценивать свою деятельность, аргументируя причины достижения или отсутствия планируемого результата;  </w:t>
      </w:r>
    </w:p>
    <w:p w14:paraId="65CF81EA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находить достаточные средства для выполнения учебных действий в изменяющейся ситуации и/или при отсутствии планируемого результата;  </w:t>
      </w:r>
    </w:p>
    <w:p w14:paraId="64B7D149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 </w:t>
      </w:r>
    </w:p>
    <w:p w14:paraId="7AE4D135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 </w:t>
      </w:r>
    </w:p>
    <w:p w14:paraId="373AC97A" w14:textId="77777777" w:rsidR="001E53DE" w:rsidRDefault="00381908">
      <w:pPr>
        <w:numPr>
          <w:ilvl w:val="1"/>
          <w:numId w:val="4"/>
        </w:numPr>
        <w:spacing w:after="7"/>
        <w:ind w:right="0" w:hanging="360"/>
      </w:pPr>
      <w:r>
        <w:t xml:space="preserve">сверять свои действия с целью и, при необходимости, исправлять ошибки самостоятельно.  </w:t>
      </w:r>
    </w:p>
    <w:p w14:paraId="65502476" w14:textId="77777777" w:rsidR="001E53DE" w:rsidRDefault="00381908">
      <w:pPr>
        <w:numPr>
          <w:ilvl w:val="0"/>
          <w:numId w:val="4"/>
        </w:numPr>
        <w:spacing w:after="8"/>
        <w:ind w:right="0" w:firstLine="0"/>
      </w:pPr>
      <w:r>
        <w:t xml:space="preserve">Умение оценивать правильность выполнения учебной задачи, собственные возможности ее решения.  </w:t>
      </w:r>
    </w:p>
    <w:p w14:paraId="4E93A639" w14:textId="77777777" w:rsidR="001E53DE" w:rsidRDefault="00381908">
      <w:pPr>
        <w:ind w:left="0" w:right="0" w:firstLine="0"/>
      </w:pPr>
      <w:r>
        <w:t xml:space="preserve">Обучающийся сможет:  </w:t>
      </w:r>
    </w:p>
    <w:p w14:paraId="115CAD01" w14:textId="77777777" w:rsidR="001E53DE" w:rsidRDefault="00381908">
      <w:pPr>
        <w:numPr>
          <w:ilvl w:val="1"/>
          <w:numId w:val="4"/>
        </w:numPr>
        <w:spacing w:after="0"/>
        <w:ind w:right="0" w:hanging="360"/>
      </w:pPr>
      <w:r>
        <w:t xml:space="preserve">определять критерии правильности (корректности) выполнения учебной задачи;  </w:t>
      </w:r>
    </w:p>
    <w:p w14:paraId="2B65C01A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анализировать и обосновывать применение соответствующего инструментария для выполнения учебной задачи;  </w:t>
      </w:r>
    </w:p>
    <w:p w14:paraId="79877CE2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 </w:t>
      </w:r>
    </w:p>
    <w:p w14:paraId="5DCEE954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оценивать продукт своей деятельности по заданным и/или самостоятельно определенным критериям в соответствии с целью деятельности;  </w:t>
      </w:r>
    </w:p>
    <w:p w14:paraId="65DA25D6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обосновывать достижимость цели выбранным способом на основе оценки своих внутренних ресурсов и доступных внешних ресурсов;  </w:t>
      </w:r>
    </w:p>
    <w:p w14:paraId="7CEA7946" w14:textId="77777777" w:rsidR="001E53DE" w:rsidRDefault="00381908">
      <w:pPr>
        <w:numPr>
          <w:ilvl w:val="1"/>
          <w:numId w:val="4"/>
        </w:numPr>
        <w:spacing w:after="8"/>
        <w:ind w:right="0" w:hanging="360"/>
      </w:pPr>
      <w:r>
        <w:t xml:space="preserve">фиксировать и анализировать динамику собственных образовательных результатов.  </w:t>
      </w:r>
    </w:p>
    <w:p w14:paraId="4A3B8045" w14:textId="77777777" w:rsidR="001E53DE" w:rsidRDefault="00381908">
      <w:pPr>
        <w:numPr>
          <w:ilvl w:val="0"/>
          <w:numId w:val="4"/>
        </w:numPr>
        <w:spacing w:after="8"/>
        <w:ind w:right="0" w:firstLine="0"/>
      </w:pPr>
      <w:r>
        <w:lastRenderedPageBreak/>
        <w:t xml:space="preserve">Владение основами самоконтроля, самооценки, принятия решений и осуществления осознанного выбора в учебной и познавательной.  </w:t>
      </w:r>
    </w:p>
    <w:p w14:paraId="67B4AB0F" w14:textId="77777777" w:rsidR="001E53DE" w:rsidRDefault="00381908">
      <w:pPr>
        <w:ind w:left="0" w:right="0" w:firstLine="0"/>
      </w:pPr>
      <w:r>
        <w:t xml:space="preserve">Обучающийся сможет:  </w:t>
      </w:r>
    </w:p>
    <w:p w14:paraId="1913500B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 </w:t>
      </w:r>
    </w:p>
    <w:p w14:paraId="14F27790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соотносить реальные и планируемые результаты индивидуальной образовательной деятельности и делать выводы;  </w:t>
      </w:r>
    </w:p>
    <w:p w14:paraId="34E18051" w14:textId="77777777" w:rsidR="001E53DE" w:rsidRDefault="00381908">
      <w:pPr>
        <w:numPr>
          <w:ilvl w:val="1"/>
          <w:numId w:val="4"/>
        </w:numPr>
        <w:spacing w:after="0"/>
        <w:ind w:right="0" w:hanging="360"/>
      </w:pPr>
      <w:r>
        <w:t xml:space="preserve">принимать решение в учебной ситуации и нести за него ответственность;  </w:t>
      </w:r>
    </w:p>
    <w:p w14:paraId="4A047552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самостоятельно определять причины своего успеха или неуспеха и находить способы выхода из ситуации неуспеха;  </w:t>
      </w:r>
    </w:p>
    <w:p w14:paraId="2815B916" w14:textId="77777777" w:rsidR="001E53DE" w:rsidRDefault="00381908">
      <w:pPr>
        <w:spacing w:after="28" w:line="273" w:lineRule="auto"/>
        <w:ind w:left="705" w:right="0" w:firstLine="0"/>
        <w:jc w:val="left"/>
      </w:pPr>
      <w:r>
        <w:t xml:space="preserve"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 </w:t>
      </w:r>
    </w:p>
    <w:p w14:paraId="646A42DA" w14:textId="77777777" w:rsidR="001E53DE" w:rsidRDefault="00381908">
      <w:pPr>
        <w:numPr>
          <w:ilvl w:val="1"/>
          <w:numId w:val="4"/>
        </w:numPr>
        <w:spacing w:after="10"/>
        <w:ind w:right="0" w:hanging="360"/>
      </w:pPr>
      <w:r>
        <w:t xml:space="preserve"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  </w:t>
      </w:r>
    </w:p>
    <w:p w14:paraId="5B93986F" w14:textId="77777777" w:rsidR="001E53DE" w:rsidRDefault="00381908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84BC21A" w14:textId="77777777" w:rsidR="001E53DE" w:rsidRDefault="00381908">
      <w:pPr>
        <w:spacing w:after="9"/>
        <w:ind w:left="10" w:right="0" w:hanging="10"/>
        <w:jc w:val="left"/>
      </w:pPr>
      <w:r>
        <w:rPr>
          <w:b/>
        </w:rPr>
        <w:t xml:space="preserve">Познавательные УУД  </w:t>
      </w:r>
    </w:p>
    <w:p w14:paraId="1D6228E1" w14:textId="77777777" w:rsidR="001E53DE" w:rsidRDefault="00381908">
      <w:pPr>
        <w:numPr>
          <w:ilvl w:val="0"/>
          <w:numId w:val="4"/>
        </w:numPr>
        <w:spacing w:after="7"/>
        <w:ind w:right="0" w:firstLine="0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 </w:t>
      </w:r>
    </w:p>
    <w:p w14:paraId="59C6F383" w14:textId="77777777" w:rsidR="001E53DE" w:rsidRDefault="00381908">
      <w:pPr>
        <w:ind w:left="0" w:right="0" w:firstLine="0"/>
      </w:pPr>
      <w:r>
        <w:t xml:space="preserve">Обучающийся сможет:  </w:t>
      </w:r>
    </w:p>
    <w:p w14:paraId="4078D623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подбирать слова, соподчиненные ключевому слову, определяющие его признаки и свойства;  </w:t>
      </w:r>
    </w:p>
    <w:p w14:paraId="76BBC59E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выстраивать логическую цепочку, состоящую из ключевого слова и соподчиненных ему слов;  </w:t>
      </w:r>
    </w:p>
    <w:p w14:paraId="1C99347D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выделять общий признак двух или нескольких предметов, или явлений и объяснять их сходство;  </w:t>
      </w:r>
    </w:p>
    <w:p w14:paraId="3C7F5D14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объединять предметы и явления в группы по определенным признакам, сравнивать, классифицировать и обобщать факты и явления;  </w:t>
      </w:r>
    </w:p>
    <w:p w14:paraId="7D228E8C" w14:textId="77777777" w:rsidR="001E53DE" w:rsidRDefault="00381908">
      <w:pPr>
        <w:numPr>
          <w:ilvl w:val="1"/>
          <w:numId w:val="4"/>
        </w:numPr>
        <w:spacing w:after="0"/>
        <w:ind w:right="0" w:hanging="360"/>
      </w:pPr>
      <w:r>
        <w:t xml:space="preserve">выделять явление из общего ряда других явлений;  </w:t>
      </w:r>
    </w:p>
    <w:p w14:paraId="31C3793C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 </w:t>
      </w:r>
    </w:p>
    <w:p w14:paraId="330ECDB0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строить рассуждение от общих закономерностей к частным явлениям и от частных явлений к общим закономерностям;  </w:t>
      </w:r>
    </w:p>
    <w:p w14:paraId="59F59913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строить рассуждение на основе сравнения предметов и явлений, выделяя при этом общие признаки;  </w:t>
      </w:r>
    </w:p>
    <w:p w14:paraId="3DFE5A53" w14:textId="77777777" w:rsidR="001E53DE" w:rsidRDefault="00381908">
      <w:pPr>
        <w:numPr>
          <w:ilvl w:val="1"/>
          <w:numId w:val="4"/>
        </w:numPr>
        <w:ind w:right="0" w:hanging="360"/>
      </w:pPr>
      <w:r>
        <w:lastRenderedPageBreak/>
        <w:t xml:space="preserve">излагать полученную информацию, интерпретируя ее в контексте решаемой задачи;  </w:t>
      </w:r>
    </w:p>
    <w:p w14:paraId="61DBF59F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самостоятельно указывать на информацию, нуждающуюся в проверке, предлагать и применять способ проверки достоверности информации;  </w:t>
      </w:r>
    </w:p>
    <w:p w14:paraId="4E6ABBF0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 </w:t>
      </w:r>
    </w:p>
    <w:p w14:paraId="6FB8C498" w14:textId="77777777" w:rsidR="001E53DE" w:rsidRDefault="00381908">
      <w:pPr>
        <w:ind w:left="771" w:right="0" w:firstLine="0"/>
      </w:pPr>
      <w:r>
        <w:t xml:space="preserve"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 </w:t>
      </w:r>
    </w:p>
    <w:p w14:paraId="1E5AF654" w14:textId="77777777" w:rsidR="001E53DE" w:rsidRDefault="00381908">
      <w:pPr>
        <w:numPr>
          <w:ilvl w:val="1"/>
          <w:numId w:val="4"/>
        </w:numPr>
        <w:spacing w:after="7"/>
        <w:ind w:right="0" w:hanging="360"/>
      </w:pPr>
      <w:r>
        <w:t xml:space="preserve"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  </w:t>
      </w:r>
    </w:p>
    <w:p w14:paraId="22A8B8C7" w14:textId="77777777" w:rsidR="001E53DE" w:rsidRDefault="00381908">
      <w:pPr>
        <w:numPr>
          <w:ilvl w:val="0"/>
          <w:numId w:val="4"/>
        </w:numPr>
        <w:spacing w:after="8"/>
        <w:ind w:right="0" w:firstLine="0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задач.  </w:t>
      </w:r>
    </w:p>
    <w:p w14:paraId="3DC56FFA" w14:textId="77777777" w:rsidR="001E53DE" w:rsidRDefault="00381908">
      <w:pPr>
        <w:ind w:left="0" w:right="0" w:firstLine="0"/>
      </w:pPr>
      <w:r>
        <w:t xml:space="preserve">Обучающийся сможет:  </w:t>
      </w:r>
    </w:p>
    <w:p w14:paraId="5A65A0D0" w14:textId="77777777" w:rsidR="001E53DE" w:rsidRDefault="00381908">
      <w:pPr>
        <w:numPr>
          <w:ilvl w:val="1"/>
          <w:numId w:val="4"/>
        </w:numPr>
        <w:spacing w:after="0"/>
        <w:ind w:right="0" w:hanging="360"/>
      </w:pPr>
      <w:r>
        <w:t xml:space="preserve">обозначать символом и знаком предмет и/или явление;  </w:t>
      </w:r>
    </w:p>
    <w:p w14:paraId="07D720FC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определять логические связи между предметами и/или явлениями, обозначать данные логические связи с помощью знаков в схеме;  </w:t>
      </w:r>
    </w:p>
    <w:p w14:paraId="631919B8" w14:textId="77777777" w:rsidR="001E53DE" w:rsidRDefault="00381908">
      <w:pPr>
        <w:numPr>
          <w:ilvl w:val="1"/>
          <w:numId w:val="4"/>
        </w:numPr>
        <w:spacing w:after="0"/>
        <w:ind w:right="0" w:hanging="360"/>
      </w:pPr>
      <w:r>
        <w:t xml:space="preserve">создавать абстрактный или реальный образ предмета и/или явления;  </w:t>
      </w:r>
    </w:p>
    <w:p w14:paraId="54FC8E32" w14:textId="77777777" w:rsidR="001E53DE" w:rsidRDefault="00381908">
      <w:pPr>
        <w:numPr>
          <w:ilvl w:val="1"/>
          <w:numId w:val="4"/>
        </w:numPr>
        <w:spacing w:after="0"/>
        <w:ind w:right="0" w:hanging="360"/>
      </w:pPr>
      <w:r>
        <w:t xml:space="preserve">строить модель/схему на основе условий задачи и/или способа ее решения;  </w:t>
      </w:r>
    </w:p>
    <w:p w14:paraId="77E7F2A5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 </w:t>
      </w:r>
    </w:p>
    <w:p w14:paraId="1854A605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преобразовывать модели с целью выявления общих законов, определяющих данную предметную область;  </w:t>
      </w:r>
    </w:p>
    <w:p w14:paraId="0271CDE2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переводить сложную по составу (многоаспектную) информацию из графического или формализованного (символьного) представления в текстовое, и наоборот;  </w:t>
      </w:r>
    </w:p>
    <w:p w14:paraId="62F41630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 </w:t>
      </w:r>
    </w:p>
    <w:p w14:paraId="49042D65" w14:textId="77777777" w:rsidR="001E53DE" w:rsidRDefault="00381908">
      <w:pPr>
        <w:numPr>
          <w:ilvl w:val="1"/>
          <w:numId w:val="4"/>
        </w:numPr>
        <w:spacing w:after="0"/>
        <w:ind w:right="0" w:hanging="360"/>
      </w:pPr>
      <w:r>
        <w:t xml:space="preserve">строить доказательство: прямое, косвенное, от противного;  </w:t>
      </w:r>
    </w:p>
    <w:p w14:paraId="404E5322" w14:textId="77777777" w:rsidR="001E53DE" w:rsidRDefault="00381908">
      <w:pPr>
        <w:numPr>
          <w:ilvl w:val="1"/>
          <w:numId w:val="4"/>
        </w:numPr>
        <w:spacing w:after="7"/>
        <w:ind w:right="0" w:hanging="360"/>
      </w:pPr>
      <w:r>
        <w:t xml:space="preserve"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  </w:t>
      </w:r>
    </w:p>
    <w:p w14:paraId="17D81838" w14:textId="77777777" w:rsidR="001E53DE" w:rsidRDefault="00381908">
      <w:pPr>
        <w:numPr>
          <w:ilvl w:val="0"/>
          <w:numId w:val="4"/>
        </w:numPr>
        <w:spacing w:after="10"/>
        <w:ind w:right="0" w:firstLine="0"/>
      </w:pPr>
      <w:r>
        <w:t xml:space="preserve">Смысловое чтение.  </w:t>
      </w:r>
    </w:p>
    <w:p w14:paraId="5825E027" w14:textId="77777777" w:rsidR="001E53DE" w:rsidRDefault="00381908">
      <w:pPr>
        <w:ind w:left="0" w:right="0" w:firstLine="0"/>
      </w:pPr>
      <w:r>
        <w:t xml:space="preserve">Обучающийся сможет:  </w:t>
      </w:r>
    </w:p>
    <w:p w14:paraId="401520C5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находить в тексте требуемую информацию (в соответствии с целями своей деятельности);  </w:t>
      </w:r>
    </w:p>
    <w:p w14:paraId="0596EEED" w14:textId="77777777" w:rsidR="001E53DE" w:rsidRDefault="00381908">
      <w:pPr>
        <w:numPr>
          <w:ilvl w:val="1"/>
          <w:numId w:val="4"/>
        </w:numPr>
        <w:ind w:right="0" w:hanging="360"/>
      </w:pPr>
      <w:r>
        <w:lastRenderedPageBreak/>
        <w:t xml:space="preserve">ориентироваться в содержании текста, понимать целостный смысл текста, структурировать текст;  </w:t>
      </w:r>
    </w:p>
    <w:p w14:paraId="0A58A6E9" w14:textId="77777777" w:rsidR="001E53DE" w:rsidRDefault="00381908">
      <w:pPr>
        <w:numPr>
          <w:ilvl w:val="1"/>
          <w:numId w:val="4"/>
        </w:numPr>
        <w:spacing w:after="0"/>
        <w:ind w:right="0" w:hanging="360"/>
      </w:pPr>
      <w:r>
        <w:t xml:space="preserve">устанавливать взаимосвязь описанных в тексте событий, явлений, процессов;  </w:t>
      </w:r>
    </w:p>
    <w:p w14:paraId="0607DD97" w14:textId="77777777" w:rsidR="001E53DE" w:rsidRDefault="00381908">
      <w:pPr>
        <w:numPr>
          <w:ilvl w:val="1"/>
          <w:numId w:val="4"/>
        </w:numPr>
        <w:spacing w:after="0"/>
        <w:ind w:right="0" w:hanging="360"/>
      </w:pPr>
      <w:r>
        <w:t xml:space="preserve">резюмировать главную идею текста;  </w:t>
      </w:r>
    </w:p>
    <w:p w14:paraId="76CC8C05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преобразовывать текст, «переводя» его в другую модальность, интерпретировать текст;  </w:t>
      </w:r>
    </w:p>
    <w:p w14:paraId="4B0EA950" w14:textId="77777777" w:rsidR="001E53DE" w:rsidRDefault="00381908" w:rsidP="00A24212">
      <w:pPr>
        <w:numPr>
          <w:ilvl w:val="1"/>
          <w:numId w:val="4"/>
        </w:numPr>
        <w:ind w:right="0" w:hanging="360"/>
      </w:pPr>
      <w:r>
        <w:t xml:space="preserve">критически оценивать содержание и форму текста.  </w:t>
      </w:r>
    </w:p>
    <w:p w14:paraId="324C374B" w14:textId="77777777" w:rsidR="001E53DE" w:rsidRDefault="00381908">
      <w:pPr>
        <w:numPr>
          <w:ilvl w:val="0"/>
          <w:numId w:val="4"/>
        </w:numPr>
        <w:spacing w:after="8"/>
        <w:ind w:right="0" w:firstLine="0"/>
      </w:pPr>
      <w: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 </w:t>
      </w:r>
    </w:p>
    <w:p w14:paraId="30F207BF" w14:textId="77777777" w:rsidR="001E53DE" w:rsidRDefault="00381908">
      <w:pPr>
        <w:ind w:left="426" w:right="0" w:firstLine="0"/>
      </w:pPr>
      <w:r>
        <w:t xml:space="preserve">Обучающийся сможет:  </w:t>
      </w:r>
    </w:p>
    <w:p w14:paraId="501FF983" w14:textId="77777777" w:rsidR="001E53DE" w:rsidRDefault="00381908">
      <w:pPr>
        <w:numPr>
          <w:ilvl w:val="1"/>
          <w:numId w:val="4"/>
        </w:numPr>
        <w:spacing w:after="0"/>
        <w:ind w:right="0" w:hanging="360"/>
      </w:pPr>
      <w:r>
        <w:t xml:space="preserve">определять свое отношение к природной среде;  </w:t>
      </w:r>
    </w:p>
    <w:p w14:paraId="75B3E93C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анализировать влияние экологических факторов на среду обитания живых организмов;  </w:t>
      </w:r>
    </w:p>
    <w:p w14:paraId="12078A0D" w14:textId="77777777" w:rsidR="001E53DE" w:rsidRDefault="00381908">
      <w:pPr>
        <w:numPr>
          <w:ilvl w:val="1"/>
          <w:numId w:val="4"/>
        </w:numPr>
        <w:spacing w:after="0"/>
        <w:ind w:right="0" w:hanging="360"/>
      </w:pPr>
      <w:r>
        <w:t xml:space="preserve">проводить причинный и вероятностный анализ экологических ситуаций;  </w:t>
      </w:r>
    </w:p>
    <w:p w14:paraId="4647D3E3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прогнозировать изменения ситуации при смене действия одного фактора на действие другого фактора;  </w:t>
      </w:r>
    </w:p>
    <w:p w14:paraId="4C988A06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распространять экологические знания и участвовать в практических делах по защите окружающей среды;  </w:t>
      </w:r>
    </w:p>
    <w:p w14:paraId="12F3EADD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выражать свое отношение к природе через рисунки, сочинения, модели, проектные работы.  </w:t>
      </w:r>
    </w:p>
    <w:p w14:paraId="3285DC3B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10. Развитие мотивации к овладению культурой активного использования словарей и других поисковых систем.  </w:t>
      </w:r>
    </w:p>
    <w:p w14:paraId="545E82E6" w14:textId="77777777" w:rsidR="001E53DE" w:rsidRDefault="00381908">
      <w:pPr>
        <w:numPr>
          <w:ilvl w:val="1"/>
          <w:numId w:val="4"/>
        </w:numPr>
        <w:spacing w:after="0"/>
        <w:ind w:right="0" w:hanging="360"/>
      </w:pPr>
      <w:r>
        <w:t xml:space="preserve">Обучающийся сможет:  </w:t>
      </w:r>
    </w:p>
    <w:p w14:paraId="48D085A0" w14:textId="77777777" w:rsidR="001E53DE" w:rsidRDefault="00381908">
      <w:pPr>
        <w:numPr>
          <w:ilvl w:val="1"/>
          <w:numId w:val="4"/>
        </w:numPr>
        <w:spacing w:after="0"/>
        <w:ind w:right="0" w:hanging="360"/>
      </w:pPr>
      <w:r>
        <w:t xml:space="preserve">определять необходимые ключевые поисковые слова и запросы;  </w:t>
      </w:r>
    </w:p>
    <w:p w14:paraId="02A31D53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осуществлять взаимодействие с электронными поисковыми системами, словарями;  </w:t>
      </w:r>
    </w:p>
    <w:p w14:paraId="46A8B698" w14:textId="77777777" w:rsidR="001E53DE" w:rsidRDefault="00381908">
      <w:pPr>
        <w:numPr>
          <w:ilvl w:val="1"/>
          <w:numId w:val="4"/>
        </w:numPr>
        <w:ind w:right="0" w:hanging="360"/>
      </w:pPr>
      <w:r>
        <w:t xml:space="preserve">формировать множественную выборку из поисковых источников для объективизации результатов поиска;  </w:t>
      </w:r>
    </w:p>
    <w:p w14:paraId="5171BCF6" w14:textId="77777777" w:rsidR="001E53DE" w:rsidRDefault="00381908">
      <w:pPr>
        <w:numPr>
          <w:ilvl w:val="1"/>
          <w:numId w:val="4"/>
        </w:numPr>
        <w:spacing w:after="0"/>
        <w:ind w:right="0" w:hanging="360"/>
      </w:pPr>
      <w:r>
        <w:t xml:space="preserve">соотносить полученные результаты поиска со своей деятельностью.  </w:t>
      </w:r>
    </w:p>
    <w:p w14:paraId="136B0EC0" w14:textId="77777777" w:rsidR="001E53DE" w:rsidRDefault="00381908">
      <w:pPr>
        <w:spacing w:after="17" w:line="259" w:lineRule="auto"/>
        <w:ind w:left="426" w:right="0" w:firstLine="0"/>
        <w:jc w:val="left"/>
      </w:pPr>
      <w:r>
        <w:rPr>
          <w:b/>
        </w:rPr>
        <w:t xml:space="preserve"> </w:t>
      </w:r>
    </w:p>
    <w:p w14:paraId="0D218603" w14:textId="77777777" w:rsidR="001E53DE" w:rsidRDefault="00381908">
      <w:pPr>
        <w:spacing w:after="9"/>
        <w:ind w:left="421" w:right="0" w:hanging="10"/>
        <w:jc w:val="left"/>
      </w:pPr>
      <w:r>
        <w:rPr>
          <w:b/>
        </w:rPr>
        <w:t xml:space="preserve">Коммуникативные УУД </w:t>
      </w:r>
    </w:p>
    <w:p w14:paraId="5A1EE5A6" w14:textId="77777777" w:rsidR="001E53DE" w:rsidRDefault="00381908">
      <w:pPr>
        <w:numPr>
          <w:ilvl w:val="0"/>
          <w:numId w:val="5"/>
        </w:numPr>
        <w:spacing w:after="8"/>
        <w:ind w:right="0" w:firstLine="0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 </w:t>
      </w:r>
    </w:p>
    <w:p w14:paraId="6E5CF2DC" w14:textId="77777777" w:rsidR="001E53DE" w:rsidRDefault="00381908">
      <w:pPr>
        <w:ind w:left="426" w:right="0" w:firstLine="0"/>
      </w:pPr>
      <w:r>
        <w:t xml:space="preserve">Обучающийся сможет:  </w:t>
      </w:r>
    </w:p>
    <w:p w14:paraId="7EDDCECA" w14:textId="77777777" w:rsidR="001E53DE" w:rsidRDefault="00381908">
      <w:pPr>
        <w:numPr>
          <w:ilvl w:val="1"/>
          <w:numId w:val="5"/>
        </w:numPr>
        <w:spacing w:after="0"/>
        <w:ind w:right="0" w:hanging="360"/>
      </w:pPr>
      <w:r>
        <w:t xml:space="preserve">определять возможные роли в совместной деятельности;  </w:t>
      </w:r>
    </w:p>
    <w:p w14:paraId="1E5318BD" w14:textId="77777777" w:rsidR="001E53DE" w:rsidRDefault="00381908">
      <w:pPr>
        <w:numPr>
          <w:ilvl w:val="1"/>
          <w:numId w:val="5"/>
        </w:numPr>
        <w:spacing w:after="0"/>
        <w:ind w:right="0" w:hanging="360"/>
      </w:pPr>
      <w:r>
        <w:t xml:space="preserve">играть определенную роль в совместной деятельности;  </w:t>
      </w:r>
    </w:p>
    <w:p w14:paraId="74E8E027" w14:textId="77777777" w:rsidR="001E53DE" w:rsidRDefault="00381908">
      <w:pPr>
        <w:numPr>
          <w:ilvl w:val="1"/>
          <w:numId w:val="5"/>
        </w:numPr>
        <w:ind w:right="0" w:hanging="360"/>
      </w:pPr>
      <w:r>
        <w:lastRenderedPageBreak/>
        <w:t xml:space="preserve"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 </w:t>
      </w:r>
    </w:p>
    <w:p w14:paraId="24EC1BAD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определять свои действия и действия партнера, которые способствовали или препятствовали продуктивной коммуникации;  </w:t>
      </w:r>
    </w:p>
    <w:p w14:paraId="10EE77B8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строить позитивные отношения в процессе учебной и познавательной деятельности;  </w:t>
      </w:r>
    </w:p>
    <w:p w14:paraId="27738657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 </w:t>
      </w:r>
    </w:p>
    <w:p w14:paraId="15F58FCD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 </w:t>
      </w:r>
    </w:p>
    <w:p w14:paraId="089A56EF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предлагать альтернативное решение в конфликтной ситуации; − выделять общую точку зрения в дискуссии;  </w:t>
      </w:r>
    </w:p>
    <w:p w14:paraId="2405CFCA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договариваться о правилах и вопросах для обсуждения в соответствии с поставленной перед группой задачей;  </w:t>
      </w:r>
    </w:p>
    <w:p w14:paraId="0E013E5F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организовывать учебное взаимодействие в группе (определять общие цели, распределять роли, договариваться друг с другом и т. д.);  </w:t>
      </w:r>
    </w:p>
    <w:p w14:paraId="60C268A6" w14:textId="77777777" w:rsidR="001E53DE" w:rsidRDefault="00381908">
      <w:pPr>
        <w:numPr>
          <w:ilvl w:val="1"/>
          <w:numId w:val="5"/>
        </w:numPr>
        <w:spacing w:after="8"/>
        <w:ind w:right="0" w:hanging="360"/>
      </w:pPr>
      <w:r>
        <w:t xml:space="preserve">устранять в рамках диалога разрывы в коммуникации, обусловленные непониманием/неприятием со стороны собеседника задачи, формы или содержания диалога.  </w:t>
      </w:r>
    </w:p>
    <w:p w14:paraId="1D35939B" w14:textId="77777777" w:rsidR="001E53DE" w:rsidRDefault="00381908">
      <w:pPr>
        <w:numPr>
          <w:ilvl w:val="0"/>
          <w:numId w:val="5"/>
        </w:numPr>
        <w:spacing w:after="8"/>
        <w:ind w:right="0" w:firstLine="0"/>
      </w:pP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 </w:t>
      </w:r>
    </w:p>
    <w:p w14:paraId="2B6C58FB" w14:textId="77777777" w:rsidR="001E53DE" w:rsidRDefault="00381908">
      <w:pPr>
        <w:ind w:left="426" w:right="0" w:firstLine="0"/>
      </w:pPr>
      <w:r>
        <w:t xml:space="preserve">Обучающийся сможет:  </w:t>
      </w:r>
    </w:p>
    <w:p w14:paraId="769E6D72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определять задачу коммуникации и в соответствии с ней отбирать речевые средства;  </w:t>
      </w:r>
    </w:p>
    <w:p w14:paraId="36D9AD91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отбирать и использовать речевые средства в процессе коммуникации с другими людьми (диалог в паре, в малой группе и т. д.);  </w:t>
      </w:r>
    </w:p>
    <w:p w14:paraId="57E476F4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представлять в устной или письменной форме развернутый план собственной деятельности;  </w:t>
      </w:r>
    </w:p>
    <w:p w14:paraId="72B46254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соблюдать нормы публичной речи, регламент в монологе и дискуссии в соответствии с коммуникативной задачей;  </w:t>
      </w:r>
    </w:p>
    <w:p w14:paraId="0D2D1BBE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высказывать и обосновывать мнение (суждение) и запрашивать мнение партнера в рамках диалога;  </w:t>
      </w:r>
    </w:p>
    <w:p w14:paraId="168DF8CE" w14:textId="77777777" w:rsidR="001E53DE" w:rsidRDefault="00381908">
      <w:pPr>
        <w:numPr>
          <w:ilvl w:val="1"/>
          <w:numId w:val="5"/>
        </w:numPr>
        <w:spacing w:after="0"/>
        <w:ind w:right="0" w:hanging="360"/>
      </w:pPr>
      <w:r>
        <w:t xml:space="preserve">принимать решение в ходе диалога и согласовывать его с собеседником;  </w:t>
      </w:r>
    </w:p>
    <w:p w14:paraId="5F8EB3D3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создавать письменные «клишированные» и оригинальные тексты с использованием необходимых речевых средств;  </w:t>
      </w:r>
    </w:p>
    <w:p w14:paraId="0095A050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использовать вербальные средства (средства логической связи) для выделения смысловых блоков своего выступления;  </w:t>
      </w:r>
    </w:p>
    <w:p w14:paraId="0733DDCE" w14:textId="77777777" w:rsidR="001E53DE" w:rsidRDefault="00381908">
      <w:pPr>
        <w:numPr>
          <w:ilvl w:val="1"/>
          <w:numId w:val="5"/>
        </w:numPr>
        <w:ind w:right="0" w:hanging="360"/>
      </w:pPr>
      <w:r>
        <w:lastRenderedPageBreak/>
        <w:t xml:space="preserve">использовать невербальные средства или наглядные материалы, подготовленные/отобранные под руководством учителя;  </w:t>
      </w:r>
    </w:p>
    <w:p w14:paraId="6BD0D8EA" w14:textId="77777777" w:rsidR="001E53DE" w:rsidRDefault="00381908">
      <w:pPr>
        <w:numPr>
          <w:ilvl w:val="1"/>
          <w:numId w:val="5"/>
        </w:numPr>
        <w:spacing w:after="8"/>
        <w:ind w:right="0" w:hanging="360"/>
      </w:pPr>
      <w:r>
        <w:t xml:space="preserve">делать оценочный вывод о достижении цели коммуникации непосредственно после завершения коммуникативного контакта и обосновывать его.  </w:t>
      </w:r>
    </w:p>
    <w:p w14:paraId="461E6D60" w14:textId="77777777" w:rsidR="001E53DE" w:rsidRDefault="00381908">
      <w:pPr>
        <w:numPr>
          <w:ilvl w:val="0"/>
          <w:numId w:val="5"/>
        </w:numPr>
        <w:spacing w:after="8"/>
        <w:ind w:right="0" w:firstLine="0"/>
      </w:pPr>
      <w:r>
        <w:t xml:space="preserve">Формирование и развитие компетентности в области использования информационно-коммуникационных технологий (далее – ИКТ).  </w:t>
      </w:r>
    </w:p>
    <w:p w14:paraId="1856CE60" w14:textId="77777777" w:rsidR="001E53DE" w:rsidRDefault="00381908">
      <w:pPr>
        <w:ind w:left="426" w:right="0" w:firstLine="0"/>
      </w:pPr>
      <w:r>
        <w:t xml:space="preserve">Обучающийся сможет:  </w:t>
      </w:r>
    </w:p>
    <w:p w14:paraId="5537EBD3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 </w:t>
      </w:r>
    </w:p>
    <w:p w14:paraId="5D5EEB45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 </w:t>
      </w:r>
    </w:p>
    <w:p w14:paraId="1D74AC4E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выделять информационный аспект задачи, оперировать данными, использовать модель решения задачи;  </w:t>
      </w:r>
    </w:p>
    <w:p w14:paraId="2002F7F1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 </w:t>
      </w:r>
    </w:p>
    <w:p w14:paraId="2CEE9698" w14:textId="77777777" w:rsidR="001E53DE" w:rsidRDefault="00381908">
      <w:pPr>
        <w:numPr>
          <w:ilvl w:val="1"/>
          <w:numId w:val="5"/>
        </w:numPr>
        <w:spacing w:after="0"/>
        <w:ind w:right="0" w:hanging="360"/>
      </w:pPr>
      <w:r>
        <w:t xml:space="preserve">использовать информацию с учетом этических и правовых норм;  </w:t>
      </w:r>
    </w:p>
    <w:p w14:paraId="581407FB" w14:textId="77777777" w:rsidR="001E53DE" w:rsidRDefault="00381908">
      <w:pPr>
        <w:numPr>
          <w:ilvl w:val="1"/>
          <w:numId w:val="5"/>
        </w:numPr>
        <w:spacing w:after="10"/>
        <w:ind w:right="0" w:hanging="360"/>
      </w:pPr>
      <w:r>
        <w:t xml:space="preserve">создавать информационные ресурсы разного типа и для разных аудиторий, соблюдать информационную гигиену и правила информационной безопасности. </w:t>
      </w:r>
    </w:p>
    <w:p w14:paraId="1382FBF5" w14:textId="77777777" w:rsidR="001E53DE" w:rsidRDefault="00381908">
      <w:pPr>
        <w:spacing w:after="17" w:line="259" w:lineRule="auto"/>
        <w:ind w:left="426" w:right="0" w:firstLine="0"/>
        <w:jc w:val="left"/>
      </w:pPr>
      <w:r>
        <w:rPr>
          <w:b/>
        </w:rPr>
        <w:t xml:space="preserve"> </w:t>
      </w:r>
    </w:p>
    <w:p w14:paraId="23089C54" w14:textId="77777777" w:rsidR="001E53DE" w:rsidRDefault="00381908">
      <w:pPr>
        <w:spacing w:after="19" w:line="259" w:lineRule="auto"/>
        <w:ind w:left="426" w:right="0" w:firstLine="0"/>
        <w:jc w:val="left"/>
      </w:pPr>
      <w:r>
        <w:rPr>
          <w:b/>
        </w:rPr>
        <w:t xml:space="preserve"> </w:t>
      </w:r>
    </w:p>
    <w:p w14:paraId="1C621072" w14:textId="77777777" w:rsidR="001E53DE" w:rsidRDefault="00381908">
      <w:pPr>
        <w:spacing w:after="9"/>
        <w:ind w:left="421" w:right="0" w:hanging="10"/>
        <w:jc w:val="left"/>
      </w:pPr>
      <w:r>
        <w:rPr>
          <w:b/>
        </w:rPr>
        <w:t xml:space="preserve">Предметные результаты освоения:  </w:t>
      </w:r>
    </w:p>
    <w:p w14:paraId="791D954A" w14:textId="77777777" w:rsidR="001E53DE" w:rsidRDefault="00381908">
      <w:pPr>
        <w:ind w:left="421" w:right="0" w:hanging="10"/>
        <w:jc w:val="left"/>
      </w:pPr>
      <w:r>
        <w:rPr>
          <w:b/>
        </w:rPr>
        <w:t xml:space="preserve">Выпускник научится: </w:t>
      </w:r>
    </w:p>
    <w:p w14:paraId="7EF53AB4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 </w:t>
      </w:r>
    </w:p>
    <w:p w14:paraId="20DA114A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  </w:t>
      </w:r>
    </w:p>
    <w:p w14:paraId="68D60E22" w14:textId="77777777" w:rsidR="001E53DE" w:rsidRDefault="00381908">
      <w:pPr>
        <w:numPr>
          <w:ilvl w:val="1"/>
          <w:numId w:val="5"/>
        </w:numPr>
        <w:ind w:right="0" w:hanging="360"/>
      </w:pPr>
      <w:r>
        <w:lastRenderedPageBreak/>
        <w:t xml:space="preserve"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  </w:t>
      </w:r>
    </w:p>
    <w:p w14:paraId="76E92EC7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  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  </w:t>
      </w:r>
    </w:p>
    <w:p w14:paraId="6AB46EDE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 </w:t>
      </w:r>
    </w:p>
    <w:p w14:paraId="270E2E1D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 </w:t>
      </w:r>
    </w:p>
    <w:p w14:paraId="660BE4DA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  </w:t>
      </w:r>
    </w:p>
    <w:p w14:paraId="7157629F" w14:textId="77777777" w:rsidR="001E53DE" w:rsidRDefault="00381908">
      <w:pPr>
        <w:numPr>
          <w:ilvl w:val="1"/>
          <w:numId w:val="5"/>
        </w:numPr>
        <w:spacing w:after="0"/>
        <w:ind w:right="0" w:hanging="360"/>
      </w:pPr>
      <w:r>
        <w:t xml:space="preserve">описывать по карте положение и взаиморасположение географических объектов; </w:t>
      </w:r>
    </w:p>
    <w:p w14:paraId="406F6F63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различать географические процессы и явления, определяющие особенности природы и населения материков и океанов, отдельных регионов и стран;  </w:t>
      </w:r>
    </w:p>
    <w:p w14:paraId="0E110C19" w14:textId="77777777" w:rsidR="001E53DE" w:rsidRDefault="00381908">
      <w:pPr>
        <w:numPr>
          <w:ilvl w:val="1"/>
          <w:numId w:val="5"/>
        </w:numPr>
        <w:spacing w:after="0"/>
        <w:ind w:right="0" w:hanging="360"/>
      </w:pPr>
      <w:r>
        <w:t xml:space="preserve">объяснять особенности компонентов природы отдельных территорий;  </w:t>
      </w:r>
    </w:p>
    <w:p w14:paraId="3F09DA79" w14:textId="77777777" w:rsidR="001E53DE" w:rsidRDefault="00381908">
      <w:pPr>
        <w:numPr>
          <w:ilvl w:val="1"/>
          <w:numId w:val="5"/>
        </w:numPr>
        <w:spacing w:after="0"/>
        <w:ind w:right="0" w:hanging="360"/>
      </w:pPr>
      <w:r>
        <w:t xml:space="preserve">давать характеристику рельефа своей местности;  </w:t>
      </w:r>
    </w:p>
    <w:p w14:paraId="780F210E" w14:textId="77777777" w:rsidR="001E53DE" w:rsidRDefault="00381908">
      <w:pPr>
        <w:numPr>
          <w:ilvl w:val="1"/>
          <w:numId w:val="5"/>
        </w:numPr>
        <w:spacing w:after="8"/>
        <w:ind w:right="0" w:hanging="360"/>
      </w:pPr>
      <w:r>
        <w:t xml:space="preserve">уметь выделять в записках путешественников географические особенности территории. </w:t>
      </w:r>
    </w:p>
    <w:p w14:paraId="777412C3" w14:textId="77777777" w:rsidR="001E53DE" w:rsidRDefault="00381908">
      <w:pPr>
        <w:spacing w:after="20" w:line="259" w:lineRule="auto"/>
        <w:ind w:left="1146" w:right="0" w:firstLine="0"/>
        <w:jc w:val="left"/>
      </w:pPr>
      <w:r>
        <w:t xml:space="preserve"> </w:t>
      </w:r>
    </w:p>
    <w:p w14:paraId="3B00CCA2" w14:textId="77777777" w:rsidR="001E53DE" w:rsidRDefault="00381908">
      <w:pPr>
        <w:ind w:left="421" w:right="0" w:hanging="10"/>
        <w:jc w:val="left"/>
      </w:pPr>
      <w:r>
        <w:rPr>
          <w:b/>
        </w:rPr>
        <w:t xml:space="preserve">Выпускник получит возможность научиться:  </w:t>
      </w:r>
    </w:p>
    <w:p w14:paraId="28B73E31" w14:textId="77777777" w:rsidR="001E53DE" w:rsidRDefault="00381908">
      <w:pPr>
        <w:numPr>
          <w:ilvl w:val="1"/>
          <w:numId w:val="5"/>
        </w:numPr>
        <w:spacing w:after="0"/>
        <w:ind w:right="0" w:hanging="360"/>
      </w:pPr>
      <w:r>
        <w:t xml:space="preserve">создавать простейшие географические карты различного содержания;  </w:t>
      </w:r>
    </w:p>
    <w:p w14:paraId="18D9A164" w14:textId="77777777" w:rsidR="001E53DE" w:rsidRDefault="00381908">
      <w:pPr>
        <w:numPr>
          <w:ilvl w:val="1"/>
          <w:numId w:val="5"/>
        </w:numPr>
        <w:spacing w:after="0"/>
        <w:ind w:right="0" w:hanging="360"/>
      </w:pPr>
      <w:r>
        <w:t xml:space="preserve">моделировать географические объекты и явления;  </w:t>
      </w:r>
    </w:p>
    <w:p w14:paraId="701126A8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работать с записками, отчетами, дневниками путешественников как источниками географической информации;  </w:t>
      </w:r>
    </w:p>
    <w:p w14:paraId="5D04F71C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подготавливать сообщения (презентации) о выдающихся путешественниках, о современных исследованиях Земли;  </w:t>
      </w:r>
    </w:p>
    <w:p w14:paraId="2288E595" w14:textId="77777777" w:rsidR="001E53DE" w:rsidRDefault="00381908">
      <w:pPr>
        <w:numPr>
          <w:ilvl w:val="1"/>
          <w:numId w:val="5"/>
        </w:numPr>
        <w:spacing w:after="0"/>
        <w:ind w:right="0" w:hanging="360"/>
      </w:pPr>
      <w:r>
        <w:t xml:space="preserve">ориентироваться на местности: в мегаполисе и в природе;  </w:t>
      </w:r>
    </w:p>
    <w:p w14:paraId="78DC5AFE" w14:textId="77777777" w:rsidR="001E53DE" w:rsidRDefault="00381908">
      <w:pPr>
        <w:numPr>
          <w:ilvl w:val="1"/>
          <w:numId w:val="5"/>
        </w:numPr>
        <w:ind w:right="0" w:hanging="360"/>
      </w:pPr>
      <w:r>
        <w:lastRenderedPageBreak/>
        <w:t xml:space="preserve"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  </w:t>
      </w:r>
    </w:p>
    <w:p w14:paraId="389BC89F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>
        <w:t>геоэкологических</w:t>
      </w:r>
      <w:proofErr w:type="spellEnd"/>
      <w:r>
        <w:t xml:space="preserve"> проблем человечества; примеры практического использования географических знаний в различных областях деятельности;  </w:t>
      </w:r>
    </w:p>
    <w:p w14:paraId="4B6C4976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воспринимать и критически оценивать информацию географического содержания в научно-популярной литературе и средствах массовой информации;  </w:t>
      </w:r>
    </w:p>
    <w:p w14:paraId="144B1B92" w14:textId="77777777" w:rsidR="001E53DE" w:rsidRDefault="00381908">
      <w:pPr>
        <w:numPr>
          <w:ilvl w:val="1"/>
          <w:numId w:val="5"/>
        </w:numPr>
        <w:spacing w:after="28" w:line="273" w:lineRule="auto"/>
        <w:ind w:right="0" w:hanging="360"/>
      </w:pPr>
      <w:r>
        <w:t xml:space="preserve"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  </w:t>
      </w:r>
    </w:p>
    <w:p w14:paraId="206D7281" w14:textId="77777777" w:rsidR="001E53DE" w:rsidRDefault="00381908">
      <w:pPr>
        <w:numPr>
          <w:ilvl w:val="1"/>
          <w:numId w:val="5"/>
        </w:numPr>
        <w:spacing w:after="0"/>
        <w:ind w:right="0" w:hanging="360"/>
      </w:pPr>
      <w:r>
        <w:t xml:space="preserve">наносить на контурные карты основные формы рельефа;  </w:t>
      </w:r>
    </w:p>
    <w:p w14:paraId="21CE76C3" w14:textId="77777777" w:rsidR="001E53DE" w:rsidRDefault="00381908">
      <w:pPr>
        <w:numPr>
          <w:ilvl w:val="1"/>
          <w:numId w:val="5"/>
        </w:numPr>
        <w:ind w:right="0" w:hanging="360"/>
      </w:pPr>
      <w:r>
        <w:t xml:space="preserve">давать характеристику климата своей области (края, республики);  </w:t>
      </w:r>
    </w:p>
    <w:p w14:paraId="08AEDDA7" w14:textId="77777777" w:rsidR="001E53DE" w:rsidRDefault="00381908">
      <w:pPr>
        <w:numPr>
          <w:ilvl w:val="1"/>
          <w:numId w:val="5"/>
        </w:numPr>
        <w:spacing w:after="8"/>
        <w:ind w:right="0" w:hanging="360"/>
      </w:pPr>
      <w:r>
        <w:t xml:space="preserve">показывать на карте артезианские бассейны и области распространения многолетней мерзлоты;  </w:t>
      </w:r>
    </w:p>
    <w:p w14:paraId="3779F5BB" w14:textId="77777777" w:rsidR="001E53DE" w:rsidRDefault="00381908">
      <w:pPr>
        <w:spacing w:after="33" w:line="259" w:lineRule="auto"/>
        <w:ind w:left="1146" w:right="0" w:firstLine="0"/>
        <w:jc w:val="left"/>
      </w:pPr>
      <w:r>
        <w:t xml:space="preserve"> </w:t>
      </w:r>
    </w:p>
    <w:p w14:paraId="5CD4EB43" w14:textId="77777777" w:rsidR="001E53DE" w:rsidRDefault="00381908">
      <w:pPr>
        <w:spacing w:after="9"/>
        <w:ind w:left="2184" w:right="0" w:hanging="1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ВНЕУРОЧНОЙ ДЕЯТЕЛЬНОСТИ </w:t>
      </w:r>
    </w:p>
    <w:p w14:paraId="6F524B7E" w14:textId="77777777" w:rsidR="001E53DE" w:rsidRDefault="00381908">
      <w:pPr>
        <w:spacing w:after="17" w:line="259" w:lineRule="auto"/>
        <w:ind w:left="1146" w:right="0" w:firstLine="0"/>
        <w:jc w:val="left"/>
      </w:pPr>
      <w:r>
        <w:t xml:space="preserve"> </w:t>
      </w:r>
    </w:p>
    <w:p w14:paraId="43271F07" w14:textId="77777777" w:rsidR="001E53DE" w:rsidRDefault="00381908">
      <w:pPr>
        <w:spacing w:after="8"/>
        <w:ind w:left="426" w:right="0" w:firstLine="360"/>
      </w:pPr>
      <w:r>
        <w:t xml:space="preserve">Содержание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 </w:t>
      </w:r>
    </w:p>
    <w:p w14:paraId="3C4821E0" w14:textId="2BD186BB" w:rsidR="001E53DE" w:rsidRDefault="00381908" w:rsidP="00697DDA">
      <w:pPr>
        <w:spacing w:after="10"/>
        <w:ind w:left="426" w:right="0" w:firstLine="360"/>
      </w:pPr>
      <w:r>
        <w:t xml:space="preserve">Внеурочная деятельность «Познавательные вопросы начального курса физической географии»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 </w:t>
      </w:r>
    </w:p>
    <w:p w14:paraId="3648751A" w14:textId="796973CC" w:rsidR="001E53DE" w:rsidRDefault="00381908">
      <w:pPr>
        <w:spacing w:after="9"/>
        <w:ind w:left="421" w:right="0" w:hanging="10"/>
        <w:jc w:val="left"/>
      </w:pPr>
      <w:r>
        <w:rPr>
          <w:b/>
        </w:rPr>
        <w:t xml:space="preserve"> </w:t>
      </w:r>
      <w:r w:rsidR="00A24212">
        <w:rPr>
          <w:b/>
        </w:rPr>
        <w:t xml:space="preserve">6 </w:t>
      </w:r>
      <w:r>
        <w:rPr>
          <w:b/>
        </w:rPr>
        <w:t xml:space="preserve">класс </w:t>
      </w:r>
    </w:p>
    <w:p w14:paraId="14C14169" w14:textId="77777777" w:rsidR="001E53DE" w:rsidRDefault="00381908">
      <w:pPr>
        <w:spacing w:after="17" w:line="259" w:lineRule="auto"/>
        <w:ind w:left="786" w:right="0" w:firstLine="0"/>
        <w:jc w:val="left"/>
      </w:pPr>
      <w:r>
        <w:rPr>
          <w:b/>
        </w:rPr>
        <w:t xml:space="preserve"> </w:t>
      </w:r>
    </w:p>
    <w:p w14:paraId="54F72040" w14:textId="77777777" w:rsidR="001E53DE" w:rsidRDefault="00381908">
      <w:pPr>
        <w:spacing w:after="10"/>
        <w:ind w:left="426" w:right="0" w:firstLine="360"/>
      </w:pPr>
      <w:r>
        <w:rPr>
          <w:b/>
        </w:rPr>
        <w:t>Гидросфера – водная оболочка Земли.</w:t>
      </w:r>
      <w:r>
        <w:t xml:space="preserve"> Строение гидросферы. Особенности Мирового круговорота воды. Мировой океан и его части. Свойства вод Мирового океана – температура и соленость. Движение воды в океане – волны, течения. 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Человек и гидросфера.  </w:t>
      </w:r>
    </w:p>
    <w:p w14:paraId="279D1F8D" w14:textId="77777777" w:rsidR="001E53DE" w:rsidRDefault="00381908">
      <w:pPr>
        <w:spacing w:after="8"/>
        <w:ind w:left="426" w:right="0" w:firstLine="360"/>
      </w:pPr>
      <w:r>
        <w:rPr>
          <w:b/>
        </w:rPr>
        <w:t>Атмосфера – воздушная оболочка Земли.</w:t>
      </w:r>
      <w:r>
        <w:t xml:space="preserve"> Строение воздушной оболочки Земли.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</w:t>
      </w:r>
      <w:r>
        <w:lastRenderedPageBreak/>
        <w:t xml:space="preserve">Тепловые пояса. Вода в атмосфере. Облака и атмосферные осадки. Атмосферное давление. Ветер. Постоянные и переменные ветра. Графическое отображение направления ветра. Роза ветров. Циркуляция атмосферы. Влажность воздуха. Понятие погоды. Наблюдения и прогноз погоды. Метеостанция / </w:t>
      </w:r>
      <w:proofErr w:type="spellStart"/>
      <w:r>
        <w:t>метеоприборы</w:t>
      </w:r>
      <w:proofErr w:type="spellEnd"/>
      <w:r>
        <w:t xml:space="preserve"> (проведение наблюдений и измерений, фиксация результатов наблюдений, обработка результатов наблюдений). Понятие климата. Погода и климат. Климатообразующие факторы. Зависимость климата от абсолютной высоты местности. Климаты Земли. Влияние климата на здоровье людей. Человек и атмосфера.  </w:t>
      </w:r>
    </w:p>
    <w:p w14:paraId="51D03811" w14:textId="77777777" w:rsidR="001E53DE" w:rsidRDefault="00381908">
      <w:pPr>
        <w:spacing w:after="9"/>
        <w:ind w:left="426" w:right="0" w:firstLine="360"/>
      </w:pPr>
      <w:r>
        <w:rPr>
          <w:b/>
        </w:rPr>
        <w:t>Биосфера – оболочка жизни.</w:t>
      </w:r>
      <w:r>
        <w:t xml:space="preserve"> 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Воздействие организмов на земные оболочки. Воздействие человека на природу. Охрана природы.  </w:t>
      </w:r>
    </w:p>
    <w:p w14:paraId="3C03C7D5" w14:textId="77777777" w:rsidR="001E53DE" w:rsidRDefault="00381908">
      <w:pPr>
        <w:ind w:left="426" w:right="0" w:firstLine="360"/>
      </w:pPr>
      <w:r>
        <w:rPr>
          <w:b/>
        </w:rPr>
        <w:t xml:space="preserve">Географическая оболочка – самый крупный природный комплекс. </w:t>
      </w:r>
      <w:r>
        <w:t xml:space="preserve">Географическая оболочка как среда жизни. 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</w:t>
      </w:r>
    </w:p>
    <w:p w14:paraId="7816002E" w14:textId="77777777" w:rsidR="001E53DE" w:rsidRDefault="00381908">
      <w:pPr>
        <w:spacing w:after="8"/>
        <w:ind w:left="426" w:right="0" w:firstLine="0"/>
      </w:pPr>
      <w:r>
        <w:t xml:space="preserve">Природные комплексы своей местности. Закономерности географической оболочки: географическая зональность и высотная поясность. Природные зоны Земли.  </w:t>
      </w:r>
    </w:p>
    <w:p w14:paraId="7F11E1B0" w14:textId="77777777" w:rsidR="001E53DE" w:rsidRDefault="00381908">
      <w:pPr>
        <w:spacing w:after="21" w:line="259" w:lineRule="auto"/>
        <w:ind w:left="426" w:right="0" w:firstLine="0"/>
        <w:jc w:val="left"/>
      </w:pPr>
      <w:r>
        <w:t xml:space="preserve"> </w:t>
      </w:r>
    </w:p>
    <w:p w14:paraId="75CE6F1A" w14:textId="44F2DC94" w:rsidR="00A24212" w:rsidRDefault="00697DDA" w:rsidP="00A24212">
      <w:pPr>
        <w:spacing w:after="9"/>
        <w:ind w:left="0" w:right="0" w:firstLine="0"/>
        <w:rPr>
          <w:b/>
        </w:rPr>
      </w:pPr>
      <w:r>
        <w:rPr>
          <w:b/>
        </w:rPr>
        <w:t xml:space="preserve"> </w:t>
      </w:r>
    </w:p>
    <w:p w14:paraId="304CBAE3" w14:textId="77777777" w:rsidR="00A24212" w:rsidRDefault="00A24212" w:rsidP="00A24212">
      <w:pPr>
        <w:spacing w:after="9"/>
        <w:ind w:left="0" w:right="0" w:firstLine="0"/>
        <w:rPr>
          <w:b/>
        </w:rPr>
      </w:pPr>
    </w:p>
    <w:p w14:paraId="6C0C1C3D" w14:textId="24FC156B" w:rsidR="001E53DE" w:rsidRDefault="00381908">
      <w:pPr>
        <w:spacing w:after="9"/>
        <w:ind w:left="389" w:right="0" w:hanging="10"/>
        <w:jc w:val="center"/>
      </w:pPr>
      <w:r>
        <w:rPr>
          <w:b/>
        </w:rPr>
        <w:t xml:space="preserve">ТЕМАТИЧЕСКОЕ ПЛАНИРОВАНИЕ ВНЕУРОЧНОЙ ДЕЯТЕЛЬНОСТИ </w:t>
      </w:r>
    </w:p>
    <w:p w14:paraId="27A44161" w14:textId="67A467EA" w:rsidR="001E53DE" w:rsidRDefault="00381908">
      <w:pPr>
        <w:spacing w:after="9"/>
        <w:ind w:left="389" w:right="1" w:hanging="10"/>
        <w:jc w:val="center"/>
        <w:rPr>
          <w:b/>
        </w:rPr>
      </w:pPr>
      <w:r>
        <w:rPr>
          <w:b/>
        </w:rPr>
        <w:t xml:space="preserve">ПОЗНАВАТЕЛЬНЫЕ ВОПРОСЫ НАЧАЛЬНОГО КУРСА ФИЗИЧЕСКОЙ </w:t>
      </w:r>
      <w:r w:rsidR="00697DDA">
        <w:rPr>
          <w:b/>
        </w:rPr>
        <w:t>ГЕОГРАФИИ.</w:t>
      </w:r>
    </w:p>
    <w:tbl>
      <w:tblPr>
        <w:tblStyle w:val="a4"/>
        <w:tblW w:w="0" w:type="auto"/>
        <w:tblInd w:w="389" w:type="dxa"/>
        <w:tblLook w:val="04A0" w:firstRow="1" w:lastRow="0" w:firstColumn="1" w:lastColumn="0" w:noHBand="0" w:noVBand="1"/>
      </w:tblPr>
      <w:tblGrid>
        <w:gridCol w:w="620"/>
        <w:gridCol w:w="4015"/>
        <w:gridCol w:w="2103"/>
        <w:gridCol w:w="2607"/>
      </w:tblGrid>
      <w:tr w:rsidR="006E5FE2" w14:paraId="546528FB" w14:textId="77777777" w:rsidTr="006E5FE2">
        <w:tc>
          <w:tcPr>
            <w:tcW w:w="620" w:type="dxa"/>
          </w:tcPr>
          <w:p w14:paraId="3BF2EEA1" w14:textId="555A52FA" w:rsidR="006E5FE2" w:rsidRDefault="006E5FE2" w:rsidP="00697DDA">
            <w:pPr>
              <w:spacing w:after="9"/>
              <w:ind w:left="0" w:right="1" w:firstLine="0"/>
              <w:jc w:val="center"/>
            </w:pPr>
            <w:r>
              <w:t>№</w:t>
            </w:r>
          </w:p>
        </w:tc>
        <w:tc>
          <w:tcPr>
            <w:tcW w:w="4015" w:type="dxa"/>
          </w:tcPr>
          <w:p w14:paraId="71B959C6" w14:textId="068C928D" w:rsidR="006E5FE2" w:rsidRDefault="006E5FE2" w:rsidP="00697DDA">
            <w:pPr>
              <w:spacing w:after="9"/>
              <w:ind w:left="0" w:right="1" w:firstLine="0"/>
              <w:jc w:val="center"/>
            </w:pPr>
            <w:r>
              <w:t>ТЕМА</w:t>
            </w:r>
          </w:p>
        </w:tc>
        <w:tc>
          <w:tcPr>
            <w:tcW w:w="2103" w:type="dxa"/>
          </w:tcPr>
          <w:p w14:paraId="706F44E3" w14:textId="41E8C2B3" w:rsidR="006E5FE2" w:rsidRDefault="006E5FE2" w:rsidP="00697DDA">
            <w:pPr>
              <w:spacing w:after="9"/>
              <w:ind w:left="0" w:right="1" w:firstLine="0"/>
              <w:jc w:val="center"/>
            </w:pPr>
            <w:r>
              <w:t>Электронные образовательные ресурсы</w:t>
            </w:r>
          </w:p>
        </w:tc>
        <w:tc>
          <w:tcPr>
            <w:tcW w:w="2607" w:type="dxa"/>
          </w:tcPr>
          <w:p w14:paraId="6EB5ED80" w14:textId="0EA52453" w:rsidR="006E5FE2" w:rsidRDefault="006E5FE2" w:rsidP="00697DDA">
            <w:pPr>
              <w:spacing w:after="9"/>
              <w:ind w:left="0" w:right="1" w:firstLine="0"/>
              <w:jc w:val="center"/>
            </w:pPr>
            <w:r>
              <w:t>КОЛИЧЕСТВО ЧАСОВ</w:t>
            </w:r>
          </w:p>
        </w:tc>
      </w:tr>
      <w:tr w:rsidR="006E5FE2" w14:paraId="5D10A790" w14:textId="77777777" w:rsidTr="006E5FE2">
        <w:tc>
          <w:tcPr>
            <w:tcW w:w="620" w:type="dxa"/>
          </w:tcPr>
          <w:p w14:paraId="47E20B29" w14:textId="7E09DC99" w:rsidR="006E5FE2" w:rsidRDefault="006E5FE2" w:rsidP="006E5FE2">
            <w:pPr>
              <w:spacing w:after="9"/>
              <w:ind w:left="0" w:right="1" w:firstLine="0"/>
              <w:jc w:val="center"/>
            </w:pPr>
            <w:r>
              <w:t>1</w:t>
            </w:r>
          </w:p>
        </w:tc>
        <w:tc>
          <w:tcPr>
            <w:tcW w:w="4015" w:type="dxa"/>
          </w:tcPr>
          <w:p w14:paraId="45D305E7" w14:textId="094ED6F7" w:rsidR="006E5FE2" w:rsidRDefault="006E5FE2" w:rsidP="006E5FE2">
            <w:pPr>
              <w:spacing w:after="9"/>
              <w:ind w:left="0" w:right="1" w:firstLine="0"/>
              <w:jc w:val="center"/>
            </w:pPr>
            <w:r>
              <w:rPr>
                <w:b/>
              </w:rPr>
              <w:t>Гидросфера – водная оболочка Земли</w:t>
            </w:r>
          </w:p>
        </w:tc>
        <w:tc>
          <w:tcPr>
            <w:tcW w:w="2103" w:type="dxa"/>
          </w:tcPr>
          <w:p w14:paraId="1E074E02" w14:textId="6465CCB9" w:rsidR="006E5FE2" w:rsidRPr="006E5FE2" w:rsidRDefault="006E5FE2" w:rsidP="006E5FE2">
            <w:pPr>
              <w:spacing w:after="9"/>
              <w:ind w:left="0" w:right="1" w:firstLine="0"/>
              <w:jc w:val="center"/>
              <w:rPr>
                <w:sz w:val="24"/>
              </w:rPr>
            </w:pPr>
            <w:hyperlink r:id="rId8" w:history="1">
              <w:r w:rsidRPr="006E5FE2">
                <w:rPr>
                  <w:rStyle w:val="a5"/>
                  <w:sz w:val="24"/>
                </w:rPr>
                <w:t>Российская электронная школа</w:t>
              </w:r>
            </w:hyperlink>
          </w:p>
        </w:tc>
        <w:tc>
          <w:tcPr>
            <w:tcW w:w="2607" w:type="dxa"/>
          </w:tcPr>
          <w:p w14:paraId="4B9638DF" w14:textId="77B2B644" w:rsidR="006E5FE2" w:rsidRDefault="006E5FE2" w:rsidP="006E5FE2">
            <w:pPr>
              <w:spacing w:after="9"/>
              <w:ind w:left="0" w:right="1" w:firstLine="0"/>
              <w:jc w:val="center"/>
            </w:pPr>
            <w:r>
              <w:t>8</w:t>
            </w:r>
          </w:p>
        </w:tc>
      </w:tr>
      <w:tr w:rsidR="006E5FE2" w14:paraId="76186070" w14:textId="77777777" w:rsidTr="006E5FE2">
        <w:tc>
          <w:tcPr>
            <w:tcW w:w="620" w:type="dxa"/>
          </w:tcPr>
          <w:p w14:paraId="62F9365F" w14:textId="5B60C4BA" w:rsidR="006E5FE2" w:rsidRDefault="006E5FE2" w:rsidP="006E5FE2">
            <w:pPr>
              <w:spacing w:after="9"/>
              <w:ind w:left="0" w:right="1" w:firstLine="0"/>
              <w:jc w:val="center"/>
            </w:pPr>
            <w:r>
              <w:t>2</w:t>
            </w:r>
          </w:p>
        </w:tc>
        <w:tc>
          <w:tcPr>
            <w:tcW w:w="4015" w:type="dxa"/>
          </w:tcPr>
          <w:p w14:paraId="0DA7CC68" w14:textId="069660BD" w:rsidR="006E5FE2" w:rsidRDefault="006E5FE2" w:rsidP="006E5FE2">
            <w:pPr>
              <w:spacing w:after="9"/>
              <w:ind w:left="0" w:right="1" w:firstLine="0"/>
              <w:jc w:val="center"/>
            </w:pPr>
            <w:r>
              <w:rPr>
                <w:b/>
              </w:rPr>
              <w:t>Атмосфера – воздушная оболочка Земли</w:t>
            </w:r>
          </w:p>
        </w:tc>
        <w:tc>
          <w:tcPr>
            <w:tcW w:w="2103" w:type="dxa"/>
          </w:tcPr>
          <w:p w14:paraId="0AA0B237" w14:textId="306BB74A" w:rsidR="006E5FE2" w:rsidRPr="006E5FE2" w:rsidRDefault="006E5FE2" w:rsidP="006E5FE2">
            <w:pPr>
              <w:spacing w:after="9"/>
              <w:ind w:left="0" w:right="1" w:firstLine="0"/>
              <w:jc w:val="center"/>
              <w:rPr>
                <w:sz w:val="24"/>
              </w:rPr>
            </w:pPr>
            <w:hyperlink r:id="rId9" w:history="1">
              <w:r w:rsidRPr="006E5FE2">
                <w:rPr>
                  <w:rStyle w:val="a5"/>
                  <w:sz w:val="24"/>
                </w:rPr>
                <w:t>Российская электронная школа</w:t>
              </w:r>
            </w:hyperlink>
          </w:p>
        </w:tc>
        <w:tc>
          <w:tcPr>
            <w:tcW w:w="2607" w:type="dxa"/>
          </w:tcPr>
          <w:p w14:paraId="795968DA" w14:textId="19486D95" w:rsidR="006E5FE2" w:rsidRDefault="006E5FE2" w:rsidP="006E5FE2">
            <w:pPr>
              <w:spacing w:after="9"/>
              <w:ind w:left="0" w:right="1" w:firstLine="0"/>
              <w:jc w:val="center"/>
            </w:pPr>
            <w:r>
              <w:t>8</w:t>
            </w:r>
          </w:p>
        </w:tc>
      </w:tr>
      <w:tr w:rsidR="006E5FE2" w14:paraId="7862C0E9" w14:textId="77777777" w:rsidTr="006E5FE2">
        <w:tc>
          <w:tcPr>
            <w:tcW w:w="620" w:type="dxa"/>
          </w:tcPr>
          <w:p w14:paraId="2038A299" w14:textId="2A680A2F" w:rsidR="006E5FE2" w:rsidRDefault="006E5FE2" w:rsidP="006E5FE2">
            <w:pPr>
              <w:spacing w:after="9"/>
              <w:ind w:left="0" w:right="1" w:firstLine="0"/>
              <w:jc w:val="center"/>
            </w:pPr>
            <w:r>
              <w:t>3</w:t>
            </w:r>
          </w:p>
        </w:tc>
        <w:tc>
          <w:tcPr>
            <w:tcW w:w="4015" w:type="dxa"/>
          </w:tcPr>
          <w:p w14:paraId="37C28F70" w14:textId="7FC91D8C" w:rsidR="006E5FE2" w:rsidRDefault="006E5FE2" w:rsidP="006E5FE2">
            <w:pPr>
              <w:spacing w:after="9"/>
              <w:ind w:left="0" w:right="1" w:firstLine="0"/>
              <w:jc w:val="center"/>
            </w:pPr>
            <w:r>
              <w:rPr>
                <w:b/>
              </w:rPr>
              <w:t>Биосфера – оболочка жизни</w:t>
            </w:r>
          </w:p>
        </w:tc>
        <w:tc>
          <w:tcPr>
            <w:tcW w:w="2103" w:type="dxa"/>
          </w:tcPr>
          <w:p w14:paraId="59CD49E1" w14:textId="2F6362CF" w:rsidR="006E5FE2" w:rsidRPr="006E5FE2" w:rsidRDefault="006E5FE2" w:rsidP="006E5FE2">
            <w:pPr>
              <w:spacing w:after="9"/>
              <w:ind w:left="0" w:right="1" w:firstLine="0"/>
              <w:jc w:val="center"/>
              <w:rPr>
                <w:sz w:val="24"/>
              </w:rPr>
            </w:pPr>
            <w:hyperlink r:id="rId10" w:history="1">
              <w:r w:rsidRPr="006E5FE2">
                <w:rPr>
                  <w:rStyle w:val="a5"/>
                  <w:sz w:val="24"/>
                </w:rPr>
                <w:t>Российская электронная школа</w:t>
              </w:r>
            </w:hyperlink>
          </w:p>
        </w:tc>
        <w:tc>
          <w:tcPr>
            <w:tcW w:w="2607" w:type="dxa"/>
          </w:tcPr>
          <w:p w14:paraId="3E059CF2" w14:textId="51E1AD97" w:rsidR="006E5FE2" w:rsidRDefault="006E5FE2" w:rsidP="006E5FE2">
            <w:pPr>
              <w:spacing w:after="9"/>
              <w:ind w:left="0" w:right="1" w:firstLine="0"/>
              <w:jc w:val="center"/>
            </w:pPr>
            <w:r>
              <w:t>8</w:t>
            </w:r>
          </w:p>
        </w:tc>
      </w:tr>
      <w:tr w:rsidR="006E5FE2" w14:paraId="4AA74698" w14:textId="77777777" w:rsidTr="006E5FE2">
        <w:tc>
          <w:tcPr>
            <w:tcW w:w="620" w:type="dxa"/>
          </w:tcPr>
          <w:p w14:paraId="7F8F920B" w14:textId="745B7527" w:rsidR="006E5FE2" w:rsidRDefault="006E5FE2" w:rsidP="006E5FE2">
            <w:pPr>
              <w:spacing w:after="9"/>
              <w:ind w:left="0" w:right="1" w:firstLine="0"/>
              <w:jc w:val="center"/>
            </w:pPr>
            <w:r>
              <w:t>4</w:t>
            </w:r>
          </w:p>
        </w:tc>
        <w:tc>
          <w:tcPr>
            <w:tcW w:w="4015" w:type="dxa"/>
          </w:tcPr>
          <w:p w14:paraId="41E2A350" w14:textId="7B3D8944" w:rsidR="006E5FE2" w:rsidRDefault="006E5FE2" w:rsidP="006E5FE2">
            <w:pPr>
              <w:spacing w:after="9"/>
              <w:ind w:left="0" w:right="1" w:firstLine="0"/>
              <w:jc w:val="center"/>
            </w:pPr>
            <w:r>
              <w:rPr>
                <w:b/>
              </w:rPr>
              <w:t>Географическая оболочка – самый крупный природный комплекс</w:t>
            </w:r>
          </w:p>
        </w:tc>
        <w:tc>
          <w:tcPr>
            <w:tcW w:w="2103" w:type="dxa"/>
          </w:tcPr>
          <w:p w14:paraId="6C9B7DF4" w14:textId="12D25946" w:rsidR="006E5FE2" w:rsidRPr="006E5FE2" w:rsidRDefault="006E5FE2" w:rsidP="006E5FE2">
            <w:pPr>
              <w:spacing w:after="9"/>
              <w:ind w:left="0" w:right="1" w:firstLine="0"/>
              <w:jc w:val="center"/>
              <w:rPr>
                <w:sz w:val="24"/>
              </w:rPr>
            </w:pPr>
            <w:hyperlink r:id="rId11" w:history="1">
              <w:r w:rsidRPr="006E5FE2">
                <w:rPr>
                  <w:rStyle w:val="a5"/>
                  <w:sz w:val="24"/>
                </w:rPr>
                <w:t>Российская электронная школа</w:t>
              </w:r>
            </w:hyperlink>
          </w:p>
        </w:tc>
        <w:tc>
          <w:tcPr>
            <w:tcW w:w="2607" w:type="dxa"/>
          </w:tcPr>
          <w:p w14:paraId="2E9FFC85" w14:textId="33981647" w:rsidR="006E5FE2" w:rsidRDefault="006E5FE2" w:rsidP="006E5FE2">
            <w:pPr>
              <w:spacing w:after="9"/>
              <w:ind w:left="0" w:right="1" w:firstLine="0"/>
              <w:jc w:val="center"/>
            </w:pPr>
            <w:r>
              <w:t>8</w:t>
            </w:r>
          </w:p>
        </w:tc>
      </w:tr>
      <w:tr w:rsidR="006E5FE2" w14:paraId="649B57F8" w14:textId="77777777" w:rsidTr="006E5FE2">
        <w:tc>
          <w:tcPr>
            <w:tcW w:w="620" w:type="dxa"/>
          </w:tcPr>
          <w:p w14:paraId="7FF7810B" w14:textId="368ABC75" w:rsidR="006E5FE2" w:rsidRDefault="006E5FE2">
            <w:pPr>
              <w:spacing w:after="9"/>
              <w:ind w:left="0" w:right="1" w:firstLine="0"/>
              <w:jc w:val="center"/>
            </w:pPr>
            <w:r>
              <w:lastRenderedPageBreak/>
              <w:t>5</w:t>
            </w:r>
          </w:p>
        </w:tc>
        <w:tc>
          <w:tcPr>
            <w:tcW w:w="4015" w:type="dxa"/>
          </w:tcPr>
          <w:p w14:paraId="551E7CE7" w14:textId="128FA4C2" w:rsidR="006E5FE2" w:rsidRDefault="006E5FE2">
            <w:pPr>
              <w:spacing w:after="9"/>
              <w:ind w:left="0" w:right="1" w:firstLine="0"/>
              <w:jc w:val="center"/>
              <w:rPr>
                <w:b/>
              </w:rPr>
            </w:pPr>
            <w:r>
              <w:rPr>
                <w:b/>
              </w:rPr>
              <w:t>Обобщающе уроки</w:t>
            </w:r>
          </w:p>
        </w:tc>
        <w:tc>
          <w:tcPr>
            <w:tcW w:w="2103" w:type="dxa"/>
          </w:tcPr>
          <w:p w14:paraId="28940BC2" w14:textId="2597C9D5" w:rsidR="006E5FE2" w:rsidRDefault="006E5FE2">
            <w:pPr>
              <w:spacing w:after="9"/>
              <w:ind w:left="0" w:right="1" w:firstLine="0"/>
              <w:jc w:val="center"/>
            </w:pPr>
            <w:hyperlink r:id="rId12" w:history="1">
              <w:r>
                <w:rPr>
                  <w:rStyle w:val="a5"/>
                </w:rPr>
                <w:t>Российская электронная школа</w:t>
              </w:r>
            </w:hyperlink>
            <w:bookmarkStart w:id="0" w:name="_GoBack"/>
            <w:bookmarkEnd w:id="0"/>
          </w:p>
        </w:tc>
        <w:tc>
          <w:tcPr>
            <w:tcW w:w="2607" w:type="dxa"/>
          </w:tcPr>
          <w:p w14:paraId="0DAA9824" w14:textId="243BE384" w:rsidR="006E5FE2" w:rsidRDefault="006E5FE2">
            <w:pPr>
              <w:spacing w:after="9"/>
              <w:ind w:left="0" w:right="1" w:firstLine="0"/>
              <w:jc w:val="center"/>
            </w:pPr>
            <w:r>
              <w:t>2</w:t>
            </w:r>
          </w:p>
        </w:tc>
      </w:tr>
    </w:tbl>
    <w:p w14:paraId="293363A3" w14:textId="77777777" w:rsidR="00697DDA" w:rsidRDefault="00697DDA">
      <w:pPr>
        <w:spacing w:after="9"/>
        <w:ind w:left="389" w:right="1" w:hanging="10"/>
        <w:jc w:val="center"/>
      </w:pPr>
    </w:p>
    <w:sectPr w:rsidR="00697DDA" w:rsidSect="00697DDA">
      <w:headerReference w:type="even" r:id="rId13"/>
      <w:headerReference w:type="default" r:id="rId14"/>
      <w:headerReference w:type="first" r:id="rId15"/>
      <w:pgSz w:w="11904" w:h="16840"/>
      <w:pgMar w:top="851" w:right="1080" w:bottom="1440" w:left="108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3312B" w14:textId="77777777" w:rsidR="009E3D5B" w:rsidRDefault="009E3D5B">
      <w:pPr>
        <w:spacing w:after="0" w:line="240" w:lineRule="auto"/>
      </w:pPr>
      <w:r>
        <w:separator/>
      </w:r>
    </w:p>
  </w:endnote>
  <w:endnote w:type="continuationSeparator" w:id="0">
    <w:p w14:paraId="09DD5FEA" w14:textId="77777777" w:rsidR="009E3D5B" w:rsidRDefault="009E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A2545" w14:textId="77777777" w:rsidR="009E3D5B" w:rsidRDefault="009E3D5B">
      <w:pPr>
        <w:spacing w:after="0" w:line="240" w:lineRule="auto"/>
      </w:pPr>
      <w:r>
        <w:separator/>
      </w:r>
    </w:p>
  </w:footnote>
  <w:footnote w:type="continuationSeparator" w:id="0">
    <w:p w14:paraId="0CCAF2B7" w14:textId="77777777" w:rsidR="009E3D5B" w:rsidRDefault="009E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A6A71" w14:textId="77777777" w:rsidR="001E53DE" w:rsidRDefault="001E53D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A0E34" w14:textId="77777777" w:rsidR="001E53DE" w:rsidRDefault="001E53D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64BAD" w14:textId="77777777" w:rsidR="001E53DE" w:rsidRDefault="001E53D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07A6"/>
    <w:multiLevelType w:val="hybridMultilevel"/>
    <w:tmpl w:val="3F60AFE6"/>
    <w:lvl w:ilvl="0" w:tplc="8C9EF4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D486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EA3AA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E2E31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CCB37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4CE5A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7478A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E61C1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A377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1C0CC1"/>
    <w:multiLevelType w:val="hybridMultilevel"/>
    <w:tmpl w:val="0A940E32"/>
    <w:lvl w:ilvl="0" w:tplc="F1085C04">
      <w:start w:val="1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70123C">
      <w:start w:val="1"/>
      <w:numFmt w:val="bullet"/>
      <w:lvlText w:val="•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E029D6">
      <w:start w:val="1"/>
      <w:numFmt w:val="bullet"/>
      <w:lvlText w:val="▪"/>
      <w:lvlJc w:val="left"/>
      <w:pPr>
        <w:ind w:left="1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C4AF44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029214">
      <w:start w:val="1"/>
      <w:numFmt w:val="bullet"/>
      <w:lvlText w:val="o"/>
      <w:lvlJc w:val="left"/>
      <w:pPr>
        <w:ind w:left="2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A85530">
      <w:start w:val="1"/>
      <w:numFmt w:val="bullet"/>
      <w:lvlText w:val="▪"/>
      <w:lvlJc w:val="left"/>
      <w:pPr>
        <w:ind w:left="3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14FBC2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AE7918">
      <w:start w:val="1"/>
      <w:numFmt w:val="bullet"/>
      <w:lvlText w:val="o"/>
      <w:lvlJc w:val="left"/>
      <w:pPr>
        <w:ind w:left="5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1A12DE">
      <w:start w:val="1"/>
      <w:numFmt w:val="bullet"/>
      <w:lvlText w:val="▪"/>
      <w:lvlJc w:val="left"/>
      <w:pPr>
        <w:ind w:left="5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672AC9"/>
    <w:multiLevelType w:val="hybridMultilevel"/>
    <w:tmpl w:val="4CEEBA50"/>
    <w:lvl w:ilvl="0" w:tplc="1B3402A6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32543C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442040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D84E60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2A0596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D6DACE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C8FF34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D4737E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58DFA2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A576DF"/>
    <w:multiLevelType w:val="hybridMultilevel"/>
    <w:tmpl w:val="452046F0"/>
    <w:lvl w:ilvl="0" w:tplc="C2AE2EB6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B0B3E8">
      <w:start w:val="1"/>
      <w:numFmt w:val="bullet"/>
      <w:lvlText w:val="o"/>
      <w:lvlJc w:val="left"/>
      <w:pPr>
        <w:ind w:left="1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40CBDE">
      <w:start w:val="1"/>
      <w:numFmt w:val="bullet"/>
      <w:lvlText w:val="▪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52BC60">
      <w:start w:val="1"/>
      <w:numFmt w:val="bullet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AC224C">
      <w:start w:val="1"/>
      <w:numFmt w:val="bullet"/>
      <w:lvlText w:val="o"/>
      <w:lvlJc w:val="left"/>
      <w:pPr>
        <w:ind w:left="3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FAAF34">
      <w:start w:val="1"/>
      <w:numFmt w:val="bullet"/>
      <w:lvlText w:val="▪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4B342">
      <w:start w:val="1"/>
      <w:numFmt w:val="bullet"/>
      <w:lvlText w:val="•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44D010">
      <w:start w:val="1"/>
      <w:numFmt w:val="bullet"/>
      <w:lvlText w:val="o"/>
      <w:lvlJc w:val="left"/>
      <w:pPr>
        <w:ind w:left="5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B24854">
      <w:start w:val="1"/>
      <w:numFmt w:val="bullet"/>
      <w:lvlText w:val="▪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221E9D"/>
    <w:multiLevelType w:val="hybridMultilevel"/>
    <w:tmpl w:val="2A5A4E24"/>
    <w:lvl w:ilvl="0" w:tplc="545838AC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109FFE">
      <w:start w:val="1"/>
      <w:numFmt w:val="lowerLetter"/>
      <w:lvlText w:val="%2"/>
      <w:lvlJc w:val="left"/>
      <w:pPr>
        <w:ind w:left="4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9ADC3C">
      <w:start w:val="1"/>
      <w:numFmt w:val="lowerRoman"/>
      <w:lvlText w:val="%3"/>
      <w:lvlJc w:val="left"/>
      <w:pPr>
        <w:ind w:left="5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563E48">
      <w:start w:val="1"/>
      <w:numFmt w:val="decimal"/>
      <w:lvlText w:val="%4"/>
      <w:lvlJc w:val="left"/>
      <w:pPr>
        <w:ind w:left="5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FEEC64">
      <w:start w:val="1"/>
      <w:numFmt w:val="lowerLetter"/>
      <w:lvlText w:val="%5"/>
      <w:lvlJc w:val="left"/>
      <w:pPr>
        <w:ind w:left="6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67EE0">
      <w:start w:val="1"/>
      <w:numFmt w:val="lowerRoman"/>
      <w:lvlText w:val="%6"/>
      <w:lvlJc w:val="left"/>
      <w:pPr>
        <w:ind w:left="7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82015A6">
      <w:start w:val="1"/>
      <w:numFmt w:val="decimal"/>
      <w:lvlText w:val="%7"/>
      <w:lvlJc w:val="left"/>
      <w:pPr>
        <w:ind w:left="8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526A52">
      <w:start w:val="1"/>
      <w:numFmt w:val="lowerLetter"/>
      <w:lvlText w:val="%8"/>
      <w:lvlJc w:val="left"/>
      <w:pPr>
        <w:ind w:left="8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98E3C6">
      <w:start w:val="1"/>
      <w:numFmt w:val="lowerRoman"/>
      <w:lvlText w:val="%9"/>
      <w:lvlJc w:val="left"/>
      <w:pPr>
        <w:ind w:left="9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DE"/>
    <w:rsid w:val="00082348"/>
    <w:rsid w:val="001E53DE"/>
    <w:rsid w:val="00381908"/>
    <w:rsid w:val="00697DDA"/>
    <w:rsid w:val="006E5FE2"/>
    <w:rsid w:val="009E3D5B"/>
    <w:rsid w:val="00A24212"/>
    <w:rsid w:val="00A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8B0E"/>
  <w15:docId w15:val="{A1C36228-5E65-4474-92E6-9E38C751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67" w:lineRule="auto"/>
      <w:ind w:left="370" w:right="73" w:hanging="37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A2421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69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E5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?ysclid=m499xiizf399246341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sh.edu.ru/?ysclid=m499xiizf39924634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?ysclid=m499xiizf399246341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resh.edu.ru/?ysclid=m499xiizf39924634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?ysclid=m499xiizf399246341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4736</Words>
  <Characters>26998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Lyudmila</dc:creator>
  <cp:keywords/>
  <cp:lastModifiedBy>1</cp:lastModifiedBy>
  <cp:revision>5</cp:revision>
  <dcterms:created xsi:type="dcterms:W3CDTF">2024-10-19T15:16:00Z</dcterms:created>
  <dcterms:modified xsi:type="dcterms:W3CDTF">2024-12-04T02:34:00Z</dcterms:modified>
</cp:coreProperties>
</file>