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D1F3E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B469D6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4D0830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40044A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4"/>
        </w:rPr>
      </w:pPr>
      <w:r>
        <w:rPr>
          <w:rFonts w:ascii="Times New Roman" w:hAnsi="Times New Roman" w:cs="Times New Roman"/>
          <w:b/>
          <w:sz w:val="26"/>
          <w:szCs w:val="24"/>
        </w:rPr>
        <w:t>Муниципальное общеобразовательное учреждение</w:t>
      </w:r>
    </w:p>
    <w:p w14:paraId="18F13F1C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4"/>
        </w:rPr>
      </w:pPr>
      <w:r>
        <w:rPr>
          <w:rFonts w:ascii="Times New Roman" w:hAnsi="Times New Roman" w:cs="Times New Roman"/>
          <w:b/>
          <w:sz w:val="26"/>
          <w:szCs w:val="24"/>
        </w:rPr>
        <w:t>«Средняя школа № 3 городского округа Стрежевой»</w:t>
      </w:r>
    </w:p>
    <w:p w14:paraId="7A0EDFCC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AC9204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6A7580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2A855E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4B4722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Согласована                                                                                  Утверждена</w:t>
      </w:r>
    </w:p>
    <w:p w14:paraId="25F4B0FB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педагогическим советом                                                               приказом от 31.08.2023 № 297</w:t>
      </w:r>
    </w:p>
    <w:p w14:paraId="3736478E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(протокол от 31.08.2023 г. № 1)                                                           </w:t>
      </w:r>
    </w:p>
    <w:p w14:paraId="3863D92B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</w:p>
    <w:p w14:paraId="698F2481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378598E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B107D9F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2AFF8DB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3EAB6F6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E79C731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Рабочая программа</w:t>
      </w:r>
    </w:p>
    <w:p w14:paraId="20DB9C1D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по курсу внеурочной деятельности </w:t>
      </w:r>
    </w:p>
    <w:p w14:paraId="2400BB03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«Калейдоскоп наук»</w:t>
      </w:r>
    </w:p>
    <w:p w14:paraId="4B131797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для учащихся 4 классов</w:t>
      </w:r>
    </w:p>
    <w:p w14:paraId="367CC9DB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58B3C4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F564E9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2CF81D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375696" w14:textId="77777777" w:rsidR="001970A8" w:rsidRDefault="001970A8" w:rsidP="001970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Разработчик:</w:t>
      </w:r>
    </w:p>
    <w:p w14:paraId="2C01A178" w14:textId="77777777" w:rsidR="001970A8" w:rsidRDefault="001970A8" w:rsidP="001970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Шрайбер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Анастасия Валерьевна,</w:t>
      </w:r>
    </w:p>
    <w:p w14:paraId="559C3E80" w14:textId="77777777" w:rsidR="001970A8" w:rsidRDefault="001970A8" w:rsidP="001970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14:paraId="6616A065" w14:textId="77777777" w:rsidR="001970A8" w:rsidRDefault="001970A8" w:rsidP="001970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высшей квалификационной категории</w:t>
      </w:r>
    </w:p>
    <w:p w14:paraId="0D14321D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D339D5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45E7C2A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CE44A7" w14:textId="56C6EDFA" w:rsidR="001970A8" w:rsidRDefault="001970A8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8A46B9C" w14:textId="46C106B4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62B08B8" w14:textId="6BFA792C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307706B" w14:textId="4F706DD8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732E16C" w14:textId="65FEB091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6C89DB0" w14:textId="0956622D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20107ED" w14:textId="0C99F60D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9811A3B" w14:textId="38D8042E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2251BC5" w14:textId="77777777" w:rsidR="005B6427" w:rsidRDefault="005B6427" w:rsidP="001970A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F2C9BFF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 Стрежевой</w:t>
      </w:r>
    </w:p>
    <w:p w14:paraId="1D6983F8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F87E28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2023 год</w:t>
      </w:r>
    </w:p>
    <w:p w14:paraId="1F0CC629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1ACFA9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9D6C26" w14:textId="77777777" w:rsidR="001970A8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14:paraId="7D4ABAE7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6F12C99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48CD03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Содержание курса внеурочной деятельности</w:t>
      </w:r>
    </w:p>
    <w:p w14:paraId="4CEDC75A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Планируемые результаты освоения курса внеурочной деятельности</w:t>
      </w:r>
    </w:p>
    <w:p w14:paraId="5905AAAD" w14:textId="77777777" w:rsidR="001970A8" w:rsidRDefault="001970A8" w:rsidP="001970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3.Тематическое планирование </w:t>
      </w:r>
      <w:r>
        <w:rPr>
          <w:rFonts w:ascii="Times New Roman" w:hAnsi="Times New Roman" w:cs="Times New Roman"/>
          <w:b/>
          <w:sz w:val="28"/>
          <w:szCs w:val="28"/>
        </w:rPr>
        <w:t>с указанием количества академических часов, отводимых на освоение каждой темы курса, возможность использования по этой теме электронных (цифровых) образовательных ресурсов, являющихся учебно-методическими материалами, и с указанием формы проведения занятий</w:t>
      </w:r>
    </w:p>
    <w:p w14:paraId="497186AA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347FD1A" w14:textId="77777777" w:rsidR="001970A8" w:rsidRDefault="001970A8" w:rsidP="001970A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BC5A404" w14:textId="589843DF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70A943" w14:textId="511A54B8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30E777" w14:textId="412CAB27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AED8CC" w14:textId="73BFFDF2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7E2613" w14:textId="2D8775CE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0BF1D94" w14:textId="7EDE8403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7B71B5" w14:textId="4FC60817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31444D" w14:textId="2C163808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7060B2" w14:textId="513A8C0B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1B53BE" w14:textId="09688063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11F9B6" w14:textId="11A560E2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82868F" w14:textId="7A70E839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889CF76" w14:textId="39E8CC57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F403B7" w14:textId="563F62B7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8BADB26" w14:textId="13762463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5EACCD" w14:textId="69180F35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0C632E" w14:textId="0545D061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57C598" w14:textId="5C444670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4F17F2" w14:textId="6F566FE9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10250B" w14:textId="206A0A50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1A6772" w14:textId="52FF45B9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22A4B9" w14:textId="1A1610DF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91EF4F" w14:textId="0896A1AA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C4A2D2" w14:textId="33A6FE46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758ECF" w14:textId="40F46AB3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AE2426" w14:textId="62ADBED0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7E18E4" w14:textId="068DA8D1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3920011" w14:textId="1319511D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497D35" w14:textId="17553286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7FF11B" w14:textId="59517C03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B7ABFD" w14:textId="77777777" w:rsidR="00FC192C" w:rsidRDefault="00FC192C" w:rsidP="00197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31F191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 Содержание курса внеурочной деятельности</w:t>
      </w:r>
    </w:p>
    <w:p w14:paraId="7F0CFF6B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4292"/>
        <w:gridCol w:w="2256"/>
        <w:gridCol w:w="2796"/>
      </w:tblGrid>
      <w:tr w:rsidR="001970A8" w:rsidRPr="00807F57" w14:paraId="1B706877" w14:textId="77777777" w:rsidTr="002B58E4">
        <w:tc>
          <w:tcPr>
            <w:tcW w:w="4361" w:type="dxa"/>
          </w:tcPr>
          <w:p w14:paraId="30AFB17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курса внеурочной деятельности</w:t>
            </w:r>
          </w:p>
        </w:tc>
        <w:tc>
          <w:tcPr>
            <w:tcW w:w="2268" w:type="dxa"/>
          </w:tcPr>
          <w:p w14:paraId="5F381D5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Формы организации деятельности</w:t>
            </w:r>
          </w:p>
        </w:tc>
        <w:tc>
          <w:tcPr>
            <w:tcW w:w="2835" w:type="dxa"/>
          </w:tcPr>
          <w:p w14:paraId="06CA56C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</w:tr>
      <w:tr w:rsidR="001970A8" w:rsidRPr="00947E21" w14:paraId="1DA9DF3B" w14:textId="77777777" w:rsidTr="002B58E4">
        <w:tc>
          <w:tcPr>
            <w:tcW w:w="9464" w:type="dxa"/>
            <w:gridSpan w:val="3"/>
          </w:tcPr>
          <w:p w14:paraId="426451FB" w14:textId="77777777" w:rsidR="001970A8" w:rsidRPr="007C4DDF" w:rsidRDefault="001970A8" w:rsidP="002B58E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Блок «Математика» - 22 ч. </w:t>
            </w:r>
          </w:p>
        </w:tc>
      </w:tr>
      <w:tr w:rsidR="001970A8" w:rsidRPr="00AB24FF" w14:paraId="7F9BBC8B" w14:textId="77777777" w:rsidTr="002B58E4">
        <w:tc>
          <w:tcPr>
            <w:tcW w:w="4361" w:type="dxa"/>
          </w:tcPr>
          <w:p w14:paraId="18E5942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Сложение, вычитание, умножение и деление однозначных, двузначных и трехзначных чисел в случаях, сводимых к действиям в пределах 100</w:t>
            </w:r>
          </w:p>
        </w:tc>
        <w:tc>
          <w:tcPr>
            <w:tcW w:w="2268" w:type="dxa"/>
          </w:tcPr>
          <w:p w14:paraId="3A708A9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0A8152B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1E5009FC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взаимоконтроль, рефлексия, тестирование, контрольная работа</w:t>
            </w:r>
          </w:p>
        </w:tc>
      </w:tr>
      <w:tr w:rsidR="001970A8" w:rsidRPr="008300FD" w14:paraId="2F907144" w14:textId="77777777" w:rsidTr="002B58E4">
        <w:tc>
          <w:tcPr>
            <w:tcW w:w="4361" w:type="dxa"/>
          </w:tcPr>
          <w:p w14:paraId="149D22F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Числовые выражения, содержащие 2–3 арифметических действия, со скобками и без скобок</w:t>
            </w:r>
          </w:p>
        </w:tc>
        <w:tc>
          <w:tcPr>
            <w:tcW w:w="2268" w:type="dxa"/>
          </w:tcPr>
          <w:p w14:paraId="6B5280E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5727A90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Индивидуальная.</w:t>
            </w:r>
          </w:p>
          <w:p w14:paraId="278B871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  <w:p w14:paraId="2EC9931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</w:t>
            </w:r>
          </w:p>
        </w:tc>
        <w:tc>
          <w:tcPr>
            <w:tcW w:w="2835" w:type="dxa"/>
          </w:tcPr>
          <w:p w14:paraId="061D5D49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взаимоконтроль, рефлексия, тестирование, контрольная работа, практическая работа</w:t>
            </w:r>
          </w:p>
        </w:tc>
      </w:tr>
      <w:tr w:rsidR="001970A8" w:rsidRPr="008300FD" w14:paraId="5F694FF0" w14:textId="77777777" w:rsidTr="002B58E4">
        <w:tc>
          <w:tcPr>
            <w:tcW w:w="4361" w:type="dxa"/>
          </w:tcPr>
          <w:p w14:paraId="53561CF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Простые и составные задачи, связанные с повседневной жизнью</w:t>
            </w:r>
          </w:p>
        </w:tc>
        <w:tc>
          <w:tcPr>
            <w:tcW w:w="2268" w:type="dxa"/>
          </w:tcPr>
          <w:p w14:paraId="29A0F7D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1F51702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Индивидуальная.</w:t>
            </w:r>
          </w:p>
          <w:p w14:paraId="1247D7E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  <w:p w14:paraId="693306B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Групповая работа</w:t>
            </w:r>
          </w:p>
        </w:tc>
        <w:tc>
          <w:tcPr>
            <w:tcW w:w="2835" w:type="dxa"/>
          </w:tcPr>
          <w:p w14:paraId="6596A5F3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взаимоконтроль, рефлексия, тестирование, практическая работа</w:t>
            </w:r>
          </w:p>
        </w:tc>
      </w:tr>
      <w:tr w:rsidR="001970A8" w:rsidRPr="008300FD" w14:paraId="79E19D69" w14:textId="77777777" w:rsidTr="002B58E4">
        <w:tc>
          <w:tcPr>
            <w:tcW w:w="4361" w:type="dxa"/>
          </w:tcPr>
          <w:p w14:paraId="662CA34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Задачи с именованными величинами на определение и нахождение неизвестного компонента арифметического действия</w:t>
            </w:r>
          </w:p>
        </w:tc>
        <w:tc>
          <w:tcPr>
            <w:tcW w:w="2268" w:type="dxa"/>
          </w:tcPr>
          <w:p w14:paraId="59807C4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Индивидуальная.</w:t>
            </w:r>
          </w:p>
          <w:p w14:paraId="312CDDC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144EC4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  <w:p w14:paraId="6C29BA4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Групповая работа</w:t>
            </w:r>
          </w:p>
        </w:tc>
        <w:tc>
          <w:tcPr>
            <w:tcW w:w="2835" w:type="dxa"/>
            <w:shd w:val="clear" w:color="auto" w:fill="auto"/>
          </w:tcPr>
          <w:p w14:paraId="17DC4F79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взаимоконтроль, рефлексия, тестирование, контрольная работа, практическая работа</w:t>
            </w:r>
          </w:p>
        </w:tc>
      </w:tr>
      <w:tr w:rsidR="001970A8" w:rsidRPr="008300FD" w14:paraId="53526512" w14:textId="77777777" w:rsidTr="002B58E4">
        <w:tc>
          <w:tcPr>
            <w:tcW w:w="4361" w:type="dxa"/>
          </w:tcPr>
          <w:p w14:paraId="5F60B7C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Задачи на нахождение периметра и площади квадрата, прямоугольника практическим путём</w:t>
            </w:r>
          </w:p>
        </w:tc>
        <w:tc>
          <w:tcPr>
            <w:tcW w:w="2268" w:type="dxa"/>
          </w:tcPr>
          <w:p w14:paraId="1C77709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Индивидуальная.</w:t>
            </w:r>
          </w:p>
          <w:p w14:paraId="2D26164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931BD6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  <w:shd w:val="clear" w:color="auto" w:fill="auto"/>
          </w:tcPr>
          <w:p w14:paraId="743C95F9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взаимоконтроль, рефлексия,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тестирование,  практическая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</w:tr>
      <w:tr w:rsidR="001970A8" w:rsidRPr="00A840E5" w14:paraId="398A398D" w14:textId="77777777" w:rsidTr="002B58E4">
        <w:tc>
          <w:tcPr>
            <w:tcW w:w="4361" w:type="dxa"/>
          </w:tcPr>
          <w:p w14:paraId="1AFC47D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с таблицами. Сравнение и обобщение информации</w:t>
            </w:r>
          </w:p>
        </w:tc>
        <w:tc>
          <w:tcPr>
            <w:tcW w:w="2268" w:type="dxa"/>
          </w:tcPr>
          <w:p w14:paraId="5B5DF1C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Заполнение таблиц.</w:t>
            </w:r>
          </w:p>
          <w:p w14:paraId="3E1243B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</w:tc>
        <w:tc>
          <w:tcPr>
            <w:tcW w:w="2835" w:type="dxa"/>
          </w:tcPr>
          <w:p w14:paraId="5DBD12E1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практическая работа</w:t>
            </w:r>
          </w:p>
        </w:tc>
      </w:tr>
      <w:tr w:rsidR="001970A8" w:rsidRPr="00AB24FF" w14:paraId="00D8B79A" w14:textId="77777777" w:rsidTr="002B58E4">
        <w:tc>
          <w:tcPr>
            <w:tcW w:w="4361" w:type="dxa"/>
          </w:tcPr>
          <w:p w14:paraId="06CE9AB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Письменные приёмы сложения, вычитания, умножения и деления многозначных чисел</w:t>
            </w:r>
          </w:p>
        </w:tc>
        <w:tc>
          <w:tcPr>
            <w:tcW w:w="2268" w:type="dxa"/>
          </w:tcPr>
          <w:p w14:paraId="3F11EC5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DA4B69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22FDE220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взаимоконтроль, рефлексия, тестирование, контрольная работа</w:t>
            </w:r>
          </w:p>
        </w:tc>
      </w:tr>
      <w:tr w:rsidR="001970A8" w:rsidRPr="00AB24FF" w14:paraId="0D8A509D" w14:textId="77777777" w:rsidTr="002B58E4">
        <w:tc>
          <w:tcPr>
            <w:tcW w:w="4361" w:type="dxa"/>
          </w:tcPr>
          <w:p w14:paraId="1508377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Задачи на пропорциональное деление</w:t>
            </w:r>
          </w:p>
        </w:tc>
        <w:tc>
          <w:tcPr>
            <w:tcW w:w="2268" w:type="dxa"/>
          </w:tcPr>
          <w:p w14:paraId="77454DC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38C6172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работа.</w:t>
            </w:r>
          </w:p>
          <w:p w14:paraId="2272665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</w:t>
            </w:r>
          </w:p>
        </w:tc>
        <w:tc>
          <w:tcPr>
            <w:tcW w:w="2835" w:type="dxa"/>
          </w:tcPr>
          <w:p w14:paraId="19CDF706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работа, практическая работа</w:t>
            </w:r>
          </w:p>
        </w:tc>
      </w:tr>
      <w:tr w:rsidR="001970A8" w:rsidRPr="00AB24FF" w14:paraId="48054450" w14:textId="77777777" w:rsidTr="002B58E4">
        <w:tc>
          <w:tcPr>
            <w:tcW w:w="4361" w:type="dxa"/>
          </w:tcPr>
          <w:p w14:paraId="0E4349B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Логические задачи</w:t>
            </w:r>
          </w:p>
        </w:tc>
        <w:tc>
          <w:tcPr>
            <w:tcW w:w="2268" w:type="dxa"/>
          </w:tcPr>
          <w:p w14:paraId="466EB6A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14:paraId="206337E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  <w:p w14:paraId="196595E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9359796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Самоконтроль, контрольная работа, </w:t>
            </w: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практическая работа, рефлексия</w:t>
            </w:r>
          </w:p>
        </w:tc>
      </w:tr>
      <w:tr w:rsidR="001970A8" w:rsidRPr="00AB24FF" w14:paraId="5CA4E2CB" w14:textId="77777777" w:rsidTr="002B58E4">
        <w:tc>
          <w:tcPr>
            <w:tcW w:w="4361" w:type="dxa"/>
          </w:tcPr>
          <w:p w14:paraId="0D1A7D5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Расположение предметов в пространстве и на плоскости. Зеркальное отображение</w:t>
            </w:r>
          </w:p>
        </w:tc>
        <w:tc>
          <w:tcPr>
            <w:tcW w:w="2268" w:type="dxa"/>
          </w:tcPr>
          <w:p w14:paraId="4C4748F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работа.</w:t>
            </w:r>
          </w:p>
          <w:p w14:paraId="65C8490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4FA6B56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498A6080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рефлексия,  практическая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</w:tr>
      <w:tr w:rsidR="001970A8" w:rsidRPr="00AB24FF" w14:paraId="7E659845" w14:textId="77777777" w:rsidTr="002B58E4">
        <w:tc>
          <w:tcPr>
            <w:tcW w:w="9464" w:type="dxa"/>
            <w:gridSpan w:val="3"/>
          </w:tcPr>
          <w:p w14:paraId="3C9D6CD9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Блок «Русский язык» - 24 ч.</w:t>
            </w:r>
          </w:p>
        </w:tc>
      </w:tr>
      <w:tr w:rsidR="001970A8" w:rsidRPr="00AB24FF" w14:paraId="45BAB9A3" w14:textId="77777777" w:rsidTr="002B58E4">
        <w:tc>
          <w:tcPr>
            <w:tcW w:w="4361" w:type="dxa"/>
          </w:tcPr>
          <w:p w14:paraId="1A8F8E4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Грамматическая основа предложения. Разбор предложения по членам</w:t>
            </w:r>
          </w:p>
        </w:tc>
        <w:tc>
          <w:tcPr>
            <w:tcW w:w="2268" w:type="dxa"/>
          </w:tcPr>
          <w:p w14:paraId="1052BD9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беседа).</w:t>
            </w:r>
          </w:p>
          <w:p w14:paraId="513F5A3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0674B119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взаимоконтроль, рефлексия,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практическая  работа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970A8" w:rsidRPr="00AB24FF" w14:paraId="3497A102" w14:textId="77777777" w:rsidTr="002B58E4">
        <w:tc>
          <w:tcPr>
            <w:tcW w:w="4361" w:type="dxa"/>
          </w:tcPr>
          <w:p w14:paraId="27708CD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Однородные члены предложения. Разбор предложения с однородными членами</w:t>
            </w:r>
          </w:p>
        </w:tc>
        <w:tc>
          <w:tcPr>
            <w:tcW w:w="2268" w:type="dxa"/>
          </w:tcPr>
          <w:p w14:paraId="23D7D9C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беседа).</w:t>
            </w:r>
          </w:p>
          <w:p w14:paraId="2ACAF16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работа.</w:t>
            </w:r>
          </w:p>
          <w:p w14:paraId="469AC54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3A8FAAC8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взаимоконтроль, рефлексия,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практическая  работа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970A8" w:rsidRPr="00AB24FF" w14:paraId="1BCC1272" w14:textId="77777777" w:rsidTr="002B58E4">
        <w:tc>
          <w:tcPr>
            <w:tcW w:w="4361" w:type="dxa"/>
          </w:tcPr>
          <w:p w14:paraId="3808A83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Ударение</w:t>
            </w:r>
          </w:p>
        </w:tc>
        <w:tc>
          <w:tcPr>
            <w:tcW w:w="2268" w:type="dxa"/>
          </w:tcPr>
          <w:p w14:paraId="3F29FB5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беседа).</w:t>
            </w:r>
          </w:p>
          <w:p w14:paraId="489BABF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работа.</w:t>
            </w:r>
          </w:p>
          <w:p w14:paraId="1720220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</w:t>
            </w:r>
          </w:p>
        </w:tc>
        <w:tc>
          <w:tcPr>
            <w:tcW w:w="2835" w:type="dxa"/>
          </w:tcPr>
          <w:p w14:paraId="46C557F4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рефлексия,  практическая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работа</w:t>
            </w:r>
          </w:p>
        </w:tc>
      </w:tr>
      <w:tr w:rsidR="001970A8" w:rsidRPr="00AB24FF" w14:paraId="4EB71FEE" w14:textId="77777777" w:rsidTr="002B58E4">
        <w:tc>
          <w:tcPr>
            <w:tcW w:w="4361" w:type="dxa"/>
          </w:tcPr>
          <w:p w14:paraId="7EEC5AF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Звонкие и глухие согласные</w:t>
            </w:r>
          </w:p>
        </w:tc>
        <w:tc>
          <w:tcPr>
            <w:tcW w:w="2268" w:type="dxa"/>
          </w:tcPr>
          <w:p w14:paraId="4C6B388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4864A23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работа.</w:t>
            </w:r>
          </w:p>
          <w:p w14:paraId="57B08FB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Диктант.</w:t>
            </w:r>
          </w:p>
          <w:p w14:paraId="2B85667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</w:t>
            </w:r>
          </w:p>
        </w:tc>
        <w:tc>
          <w:tcPr>
            <w:tcW w:w="2835" w:type="dxa"/>
          </w:tcPr>
          <w:p w14:paraId="37B8FC62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рефлексия,  контрольная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работа</w:t>
            </w:r>
          </w:p>
        </w:tc>
      </w:tr>
      <w:tr w:rsidR="001970A8" w:rsidRPr="00AB24FF" w14:paraId="1C2E05E8" w14:textId="77777777" w:rsidTr="002B58E4">
        <w:tc>
          <w:tcPr>
            <w:tcW w:w="4361" w:type="dxa"/>
          </w:tcPr>
          <w:p w14:paraId="6250CF9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Части слова</w:t>
            </w:r>
          </w:p>
        </w:tc>
        <w:tc>
          <w:tcPr>
            <w:tcW w:w="2268" w:type="dxa"/>
          </w:tcPr>
          <w:p w14:paraId="5139B84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2E5FCB3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Заполнение таблиц.</w:t>
            </w:r>
          </w:p>
          <w:p w14:paraId="2C030E9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0C546186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Тестирование, самоконтроль, графический диктант</w:t>
            </w:r>
          </w:p>
        </w:tc>
      </w:tr>
      <w:tr w:rsidR="001970A8" w:rsidRPr="00AB24FF" w14:paraId="3CEEB81A" w14:textId="77777777" w:rsidTr="002B58E4">
        <w:tc>
          <w:tcPr>
            <w:tcW w:w="4361" w:type="dxa"/>
          </w:tcPr>
          <w:p w14:paraId="2CA55FE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Текст. Основная мысль текста</w:t>
            </w:r>
          </w:p>
        </w:tc>
        <w:tc>
          <w:tcPr>
            <w:tcW w:w="2268" w:type="dxa"/>
          </w:tcPr>
          <w:p w14:paraId="5F5D442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180DB76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6142060B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рефлексия,  практическая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</w:tr>
      <w:tr w:rsidR="001970A8" w:rsidRPr="00AB24FF" w14:paraId="4A29DA4E" w14:textId="77777777" w:rsidTr="002B58E4">
        <w:tc>
          <w:tcPr>
            <w:tcW w:w="4361" w:type="dxa"/>
          </w:tcPr>
          <w:p w14:paraId="2D198AB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План текста</w:t>
            </w:r>
          </w:p>
        </w:tc>
        <w:tc>
          <w:tcPr>
            <w:tcW w:w="2268" w:type="dxa"/>
          </w:tcPr>
          <w:p w14:paraId="47EAB2E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11DEBC9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28F495F7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тестирование, </w:t>
            </w:r>
            <w:proofErr w:type="gramStart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рефлексия,  практическая</w:t>
            </w:r>
            <w:proofErr w:type="gramEnd"/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</w:t>
            </w:r>
          </w:p>
        </w:tc>
      </w:tr>
      <w:tr w:rsidR="001970A8" w:rsidRPr="00AB24FF" w14:paraId="15155B74" w14:textId="77777777" w:rsidTr="002B58E4">
        <w:tc>
          <w:tcPr>
            <w:tcW w:w="4361" w:type="dxa"/>
          </w:tcPr>
          <w:p w14:paraId="42A8B74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Содержание текста</w:t>
            </w:r>
          </w:p>
        </w:tc>
        <w:tc>
          <w:tcPr>
            <w:tcW w:w="2268" w:type="dxa"/>
          </w:tcPr>
          <w:p w14:paraId="5D8D046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05EFA25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Индивидуальная работа</w:t>
            </w:r>
          </w:p>
        </w:tc>
        <w:tc>
          <w:tcPr>
            <w:tcW w:w="2835" w:type="dxa"/>
          </w:tcPr>
          <w:p w14:paraId="5532B34C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Комплексная работа, рефлексия</w:t>
            </w:r>
          </w:p>
        </w:tc>
      </w:tr>
      <w:tr w:rsidR="001970A8" w:rsidRPr="007F2F71" w14:paraId="0C1D03C0" w14:textId="77777777" w:rsidTr="002B58E4">
        <w:tc>
          <w:tcPr>
            <w:tcW w:w="4361" w:type="dxa"/>
          </w:tcPr>
          <w:p w14:paraId="6F6239B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Слово и его лексическое значение</w:t>
            </w:r>
          </w:p>
        </w:tc>
        <w:tc>
          <w:tcPr>
            <w:tcW w:w="2268" w:type="dxa"/>
          </w:tcPr>
          <w:p w14:paraId="264E2E9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Групповая работа.</w:t>
            </w:r>
          </w:p>
          <w:p w14:paraId="205E981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67FDBBDD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практическая работа</w:t>
            </w:r>
          </w:p>
        </w:tc>
      </w:tr>
      <w:tr w:rsidR="001970A8" w:rsidRPr="007F2F71" w14:paraId="0E3143E5" w14:textId="77777777" w:rsidTr="002B58E4">
        <w:tc>
          <w:tcPr>
            <w:tcW w:w="4361" w:type="dxa"/>
          </w:tcPr>
          <w:p w14:paraId="502596E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Слова – синонимы, антонимы</w:t>
            </w:r>
          </w:p>
        </w:tc>
        <w:tc>
          <w:tcPr>
            <w:tcW w:w="2268" w:type="dxa"/>
          </w:tcPr>
          <w:p w14:paraId="4D1AA73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128E6CA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</w:t>
            </w:r>
          </w:p>
        </w:tc>
        <w:tc>
          <w:tcPr>
            <w:tcW w:w="2835" w:type="dxa"/>
          </w:tcPr>
          <w:p w14:paraId="7CEC3EC7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практическая работа</w:t>
            </w:r>
          </w:p>
        </w:tc>
      </w:tr>
      <w:tr w:rsidR="001970A8" w:rsidRPr="00AB24FF" w14:paraId="0B82DC11" w14:textId="77777777" w:rsidTr="002B58E4">
        <w:tc>
          <w:tcPr>
            <w:tcW w:w="4361" w:type="dxa"/>
          </w:tcPr>
          <w:p w14:paraId="1306556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Имя существительное</w:t>
            </w:r>
          </w:p>
        </w:tc>
        <w:tc>
          <w:tcPr>
            <w:tcW w:w="2268" w:type="dxa"/>
          </w:tcPr>
          <w:p w14:paraId="75060BA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03FA065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работа.</w:t>
            </w:r>
          </w:p>
          <w:p w14:paraId="29D14CF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5D83272D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Самоконтроль, практическая работа</w:t>
            </w:r>
          </w:p>
        </w:tc>
      </w:tr>
      <w:tr w:rsidR="001970A8" w:rsidRPr="007F2F71" w14:paraId="4C00AD61" w14:textId="77777777" w:rsidTr="002B58E4">
        <w:tc>
          <w:tcPr>
            <w:tcW w:w="4361" w:type="dxa"/>
          </w:tcPr>
          <w:p w14:paraId="36412F2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Фразеологические обороты и употребление их в речи</w:t>
            </w:r>
          </w:p>
        </w:tc>
        <w:tc>
          <w:tcPr>
            <w:tcW w:w="2268" w:type="dxa"/>
          </w:tcPr>
          <w:p w14:paraId="7DBB914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Групповая работа.</w:t>
            </w:r>
          </w:p>
          <w:p w14:paraId="1FC08ED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39354765" w14:textId="77777777" w:rsidR="001970A8" w:rsidRPr="007C4DDF" w:rsidRDefault="001970A8" w:rsidP="002B58E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практическая работа</w:t>
            </w:r>
          </w:p>
        </w:tc>
      </w:tr>
      <w:tr w:rsidR="001970A8" w:rsidRPr="00AB24FF" w14:paraId="78630E9E" w14:textId="77777777" w:rsidTr="002B58E4">
        <w:tc>
          <w:tcPr>
            <w:tcW w:w="4361" w:type="dxa"/>
          </w:tcPr>
          <w:p w14:paraId="51084B3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Имя прилагательное</w:t>
            </w:r>
          </w:p>
        </w:tc>
        <w:tc>
          <w:tcPr>
            <w:tcW w:w="2268" w:type="dxa"/>
          </w:tcPr>
          <w:p w14:paraId="463A42D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44220A7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работа.</w:t>
            </w:r>
          </w:p>
          <w:p w14:paraId="68F950F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3FA35790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Самоконтроль, практическая работа</w:t>
            </w:r>
          </w:p>
        </w:tc>
      </w:tr>
      <w:tr w:rsidR="001970A8" w:rsidRPr="00AB24FF" w14:paraId="5D2FB812" w14:textId="77777777" w:rsidTr="002B58E4">
        <w:tc>
          <w:tcPr>
            <w:tcW w:w="4361" w:type="dxa"/>
          </w:tcPr>
          <w:p w14:paraId="0B34C56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Глагол</w:t>
            </w:r>
          </w:p>
        </w:tc>
        <w:tc>
          <w:tcPr>
            <w:tcW w:w="2268" w:type="dxa"/>
          </w:tcPr>
          <w:p w14:paraId="0285B99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5F2DA00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работа.</w:t>
            </w:r>
          </w:p>
          <w:p w14:paraId="74614C5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53BB8D7C" w14:textId="77777777" w:rsidR="001970A8" w:rsidRPr="007C4DDF" w:rsidRDefault="001970A8" w:rsidP="002B58E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Самоконтроль, практическая работа</w:t>
            </w:r>
          </w:p>
        </w:tc>
      </w:tr>
      <w:tr w:rsidR="001970A8" w:rsidRPr="00AB24FF" w14:paraId="6BF84D7C" w14:textId="77777777" w:rsidTr="002B58E4">
        <w:tc>
          <w:tcPr>
            <w:tcW w:w="9464" w:type="dxa"/>
            <w:gridSpan w:val="3"/>
          </w:tcPr>
          <w:p w14:paraId="0AB56535" w14:textId="77777777" w:rsidR="001970A8" w:rsidRPr="007C4DDF" w:rsidRDefault="001970A8" w:rsidP="002B58E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Блок «Окружающий мир»</w:t>
            </w: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DDF">
              <w:rPr>
                <w:rFonts w:ascii="Times New Roman" w:hAnsi="Times New Roman" w:cs="Times New Roman"/>
                <w:b/>
                <w:sz w:val="24"/>
                <w:szCs w:val="24"/>
              </w:rPr>
              <w:t>- 22 ч.</w:t>
            </w:r>
          </w:p>
        </w:tc>
      </w:tr>
      <w:tr w:rsidR="001970A8" w:rsidRPr="00AB24FF" w14:paraId="5561E77E" w14:textId="77777777" w:rsidTr="002B58E4">
        <w:tc>
          <w:tcPr>
            <w:tcW w:w="4361" w:type="dxa"/>
          </w:tcPr>
          <w:p w14:paraId="2FC186D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Предметы и материалы</w:t>
            </w:r>
          </w:p>
        </w:tc>
        <w:tc>
          <w:tcPr>
            <w:tcW w:w="2268" w:type="dxa"/>
          </w:tcPr>
          <w:p w14:paraId="2E5E6BB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775789F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7453FEC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69DDD122" w14:textId="77777777" w:rsidTr="002B58E4">
        <w:tc>
          <w:tcPr>
            <w:tcW w:w="4361" w:type="dxa"/>
          </w:tcPr>
          <w:p w14:paraId="27FAA67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Прогноз погоды</w:t>
            </w:r>
          </w:p>
        </w:tc>
        <w:tc>
          <w:tcPr>
            <w:tcW w:w="2268" w:type="dxa"/>
          </w:tcPr>
          <w:p w14:paraId="55D0E6F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14:paraId="4A39735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</w:t>
            </w:r>
          </w:p>
        </w:tc>
        <w:tc>
          <w:tcPr>
            <w:tcW w:w="2835" w:type="dxa"/>
          </w:tcPr>
          <w:p w14:paraId="190B844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AB24FF" w14:paraId="407F9826" w14:textId="77777777" w:rsidTr="002B58E4">
        <w:tc>
          <w:tcPr>
            <w:tcW w:w="4361" w:type="dxa"/>
          </w:tcPr>
          <w:p w14:paraId="7DACFA8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с картами</w:t>
            </w:r>
          </w:p>
        </w:tc>
        <w:tc>
          <w:tcPr>
            <w:tcW w:w="2268" w:type="dxa"/>
          </w:tcPr>
          <w:p w14:paraId="70145D4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Групповая работа.</w:t>
            </w:r>
          </w:p>
          <w:p w14:paraId="584AF18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4E20198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Самоконтроль, практическая работа</w:t>
            </w:r>
          </w:p>
        </w:tc>
      </w:tr>
      <w:tr w:rsidR="001970A8" w:rsidRPr="00AB24FF" w14:paraId="7B713E12" w14:textId="77777777" w:rsidTr="002B58E4">
        <w:tc>
          <w:tcPr>
            <w:tcW w:w="4361" w:type="dxa"/>
          </w:tcPr>
          <w:p w14:paraId="79FCB04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Евразии</w:t>
            </w:r>
          </w:p>
        </w:tc>
        <w:tc>
          <w:tcPr>
            <w:tcW w:w="2268" w:type="dxa"/>
          </w:tcPr>
          <w:p w14:paraId="6E04C3F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47DF42A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5B0C219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0E67D206" w14:textId="77777777" w:rsidTr="002B58E4">
        <w:tc>
          <w:tcPr>
            <w:tcW w:w="4361" w:type="dxa"/>
          </w:tcPr>
          <w:p w14:paraId="42673CC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Африки</w:t>
            </w:r>
          </w:p>
        </w:tc>
        <w:tc>
          <w:tcPr>
            <w:tcW w:w="2268" w:type="dxa"/>
          </w:tcPr>
          <w:p w14:paraId="0D93DBC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7C63960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137F1C2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220023D4" w14:textId="77777777" w:rsidTr="002B58E4">
        <w:tc>
          <w:tcPr>
            <w:tcW w:w="4361" w:type="dxa"/>
          </w:tcPr>
          <w:p w14:paraId="3FF0D91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Животные Австралии</w:t>
            </w:r>
          </w:p>
        </w:tc>
        <w:tc>
          <w:tcPr>
            <w:tcW w:w="2268" w:type="dxa"/>
          </w:tcPr>
          <w:p w14:paraId="15C527F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479A013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7A2CC14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05E30111" w14:textId="77777777" w:rsidTr="002B58E4">
        <w:tc>
          <w:tcPr>
            <w:tcW w:w="4361" w:type="dxa"/>
          </w:tcPr>
          <w:p w14:paraId="7A6B3DE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Северной Америки</w:t>
            </w:r>
          </w:p>
        </w:tc>
        <w:tc>
          <w:tcPr>
            <w:tcW w:w="2268" w:type="dxa"/>
          </w:tcPr>
          <w:p w14:paraId="7F31AD9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FDE47F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7D7B7FC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2F6D4D00" w14:textId="77777777" w:rsidTr="002B58E4">
        <w:tc>
          <w:tcPr>
            <w:tcW w:w="4361" w:type="dxa"/>
          </w:tcPr>
          <w:p w14:paraId="70ACAD22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Южной Америки</w:t>
            </w:r>
          </w:p>
        </w:tc>
        <w:tc>
          <w:tcPr>
            <w:tcW w:w="2268" w:type="dxa"/>
          </w:tcPr>
          <w:p w14:paraId="2B7AE7E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51ED71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2B2E6F3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7DDA0CA7" w14:textId="77777777" w:rsidTr="002B58E4">
        <w:tc>
          <w:tcPr>
            <w:tcW w:w="4361" w:type="dxa"/>
          </w:tcPr>
          <w:p w14:paraId="0F2FBF70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Антарктиды</w:t>
            </w:r>
          </w:p>
        </w:tc>
        <w:tc>
          <w:tcPr>
            <w:tcW w:w="2268" w:type="dxa"/>
          </w:tcPr>
          <w:p w14:paraId="35CFD54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0135B10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03D42D49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рефлексия, тестирование, контрольная работа</w:t>
            </w:r>
          </w:p>
        </w:tc>
      </w:tr>
      <w:tr w:rsidR="001970A8" w:rsidRPr="00AB24FF" w14:paraId="1B204F79" w14:textId="77777777" w:rsidTr="002B58E4">
        <w:tc>
          <w:tcPr>
            <w:tcW w:w="4361" w:type="dxa"/>
          </w:tcPr>
          <w:p w14:paraId="312464C7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Арктики</w:t>
            </w:r>
          </w:p>
        </w:tc>
        <w:tc>
          <w:tcPr>
            <w:tcW w:w="2268" w:type="dxa"/>
          </w:tcPr>
          <w:p w14:paraId="5C3AF57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5CE8BC6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835" w:type="dxa"/>
          </w:tcPr>
          <w:p w14:paraId="67900518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Самоконтроль, рефлексия, тестирование, контрольная работа </w:t>
            </w:r>
          </w:p>
        </w:tc>
      </w:tr>
      <w:tr w:rsidR="001970A8" w:rsidRPr="00AB24FF" w14:paraId="080C40C5" w14:textId="77777777" w:rsidTr="002B58E4">
        <w:tc>
          <w:tcPr>
            <w:tcW w:w="4361" w:type="dxa"/>
          </w:tcPr>
          <w:p w14:paraId="4195A20F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Природные зоны России</w:t>
            </w:r>
          </w:p>
        </w:tc>
        <w:tc>
          <w:tcPr>
            <w:tcW w:w="2268" w:type="dxa"/>
          </w:tcPr>
          <w:p w14:paraId="2476EFC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01D915A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14:paraId="001FC31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5D8D128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тестирование</w:t>
            </w:r>
          </w:p>
        </w:tc>
      </w:tr>
      <w:tr w:rsidR="001970A8" w:rsidRPr="00AB24FF" w14:paraId="5F9775BE" w14:textId="77777777" w:rsidTr="002B58E4">
        <w:tc>
          <w:tcPr>
            <w:tcW w:w="4361" w:type="dxa"/>
          </w:tcPr>
          <w:p w14:paraId="591D8195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Внешнее и внутреннее строение тела человека</w:t>
            </w:r>
          </w:p>
        </w:tc>
        <w:tc>
          <w:tcPr>
            <w:tcW w:w="2268" w:type="dxa"/>
          </w:tcPr>
          <w:p w14:paraId="5C011DE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31E5DD0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по карточкам</w:t>
            </w:r>
          </w:p>
        </w:tc>
        <w:tc>
          <w:tcPr>
            <w:tcW w:w="2835" w:type="dxa"/>
          </w:tcPr>
          <w:p w14:paraId="5A5DE7EE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Комплексная работа, рефлексия</w:t>
            </w:r>
          </w:p>
        </w:tc>
      </w:tr>
      <w:tr w:rsidR="001970A8" w:rsidRPr="00AB24FF" w14:paraId="17FB0552" w14:textId="77777777" w:rsidTr="002B58E4">
        <w:tc>
          <w:tcPr>
            <w:tcW w:w="4361" w:type="dxa"/>
          </w:tcPr>
          <w:p w14:paraId="508CE38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Профессии людей</w:t>
            </w:r>
          </w:p>
        </w:tc>
        <w:tc>
          <w:tcPr>
            <w:tcW w:w="2268" w:type="dxa"/>
          </w:tcPr>
          <w:p w14:paraId="48015BED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работа.</w:t>
            </w:r>
          </w:p>
          <w:p w14:paraId="7730818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у доски</w:t>
            </w:r>
          </w:p>
        </w:tc>
        <w:tc>
          <w:tcPr>
            <w:tcW w:w="2835" w:type="dxa"/>
          </w:tcPr>
          <w:p w14:paraId="1AE6814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тестирование</w:t>
            </w:r>
          </w:p>
        </w:tc>
      </w:tr>
      <w:tr w:rsidR="001970A8" w:rsidRPr="00AB24FF" w14:paraId="3EABED87" w14:textId="77777777" w:rsidTr="002B58E4">
        <w:tc>
          <w:tcPr>
            <w:tcW w:w="4361" w:type="dxa"/>
          </w:tcPr>
          <w:p w14:paraId="1407E3EC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Государственные символы России. Достопримечательности России</w:t>
            </w:r>
          </w:p>
        </w:tc>
        <w:tc>
          <w:tcPr>
            <w:tcW w:w="2268" w:type="dxa"/>
          </w:tcPr>
          <w:p w14:paraId="0DBF9301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</w:tc>
        <w:tc>
          <w:tcPr>
            <w:tcW w:w="2835" w:type="dxa"/>
          </w:tcPr>
          <w:p w14:paraId="09773EA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тестирование</w:t>
            </w:r>
          </w:p>
        </w:tc>
      </w:tr>
      <w:tr w:rsidR="001970A8" w:rsidRPr="00AB24FF" w14:paraId="47744146" w14:textId="77777777" w:rsidTr="002B58E4">
        <w:tc>
          <w:tcPr>
            <w:tcW w:w="4361" w:type="dxa"/>
          </w:tcPr>
          <w:p w14:paraId="64C431DA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Животные и растения России</w:t>
            </w:r>
          </w:p>
          <w:p w14:paraId="55B961EB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3EE5986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беседа)</w:t>
            </w:r>
          </w:p>
          <w:p w14:paraId="29ED4BC3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hAnsi="Times New Roman" w:cs="Times New Roman"/>
                <w:sz w:val="24"/>
                <w:szCs w:val="24"/>
              </w:rPr>
              <w:t>Работа в группах</w:t>
            </w:r>
          </w:p>
        </w:tc>
        <w:tc>
          <w:tcPr>
            <w:tcW w:w="2835" w:type="dxa"/>
          </w:tcPr>
          <w:p w14:paraId="0F8048C4" w14:textId="77777777" w:rsidR="001970A8" w:rsidRPr="007C4DDF" w:rsidRDefault="001970A8" w:rsidP="002B58E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4DDF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Самоконтроль, тестирование</w:t>
            </w:r>
          </w:p>
        </w:tc>
      </w:tr>
    </w:tbl>
    <w:p w14:paraId="51F8EB80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6F7BDE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Планируемые результаты освоения курса внеурочной деятельности</w:t>
      </w:r>
    </w:p>
    <w:p w14:paraId="30EFE2D8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DDE413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Планируемые результаты освоения ООП НОО соответствуют ФОП НОО и</w:t>
      </w:r>
      <w:r w:rsidRPr="006C5037">
        <w:rPr>
          <w:rFonts w:eastAsia="SchoolBookSanPin"/>
        </w:rPr>
        <w:t xml:space="preserve"> современным целям начального общего образования, представленным во ФГОС НОО как система личностных, метапредметных и предметных достижений учащегося. </w:t>
      </w:r>
    </w:p>
    <w:p w14:paraId="52790FDB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 xml:space="preserve">Научно-методологической основой для разработки требований к личностным, метапредметным и предметным результатам учащихся, освоивших ООП НОО, является </w:t>
      </w:r>
      <w:r w:rsidRPr="006C5037">
        <w:lastRenderedPageBreak/>
        <w:t>системно-деятельностный подход.</w:t>
      </w:r>
    </w:p>
    <w:p w14:paraId="096230FC" w14:textId="77777777" w:rsidR="001970A8" w:rsidRPr="006C5037" w:rsidRDefault="001970A8" w:rsidP="001970A8">
      <w:pPr>
        <w:pStyle w:val="ConsPlusNormal"/>
        <w:ind w:firstLine="540"/>
        <w:jc w:val="both"/>
      </w:pPr>
      <w:r w:rsidRPr="0056572A">
        <w:rPr>
          <w:b/>
          <w:bCs/>
        </w:rPr>
        <w:t>Личностные результаты</w:t>
      </w:r>
      <w:r w:rsidRPr="006C5037">
        <w:t xml:space="preserve"> включают:</w:t>
      </w:r>
    </w:p>
    <w:p w14:paraId="16FDE0A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осознание учащимися российской гражданской идентичности;</w:t>
      </w:r>
    </w:p>
    <w:p w14:paraId="24A04DD9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 xml:space="preserve">готовность к саморазвитию, самостоятельности и самоопределению; </w:t>
      </w:r>
    </w:p>
    <w:p w14:paraId="34D735E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наличие мотивации к обучению и личностному развитию;</w:t>
      </w:r>
    </w:p>
    <w:p w14:paraId="3F3ACD7C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 xml:space="preserve">целенаправленное развитие внутренней позиции личности на основе духовно-нравственных ценностей народов Российской Федерации, исторических и национально-культурных традиций; </w:t>
      </w:r>
    </w:p>
    <w:p w14:paraId="4DE9D23B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формирование системы значимых ценностно-смысловых установок, антикоррупционного мировоззрения, правосознания, экологической культуры;</w:t>
      </w:r>
    </w:p>
    <w:p w14:paraId="1E330684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формирование способности ставить цели и строить жизненные планы.</w:t>
      </w:r>
    </w:p>
    <w:p w14:paraId="268DAAB4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Личностные результаты освоения ООП НОО отражают готовность учащихся руководствоваться ценностями и приобретение первоначального опыта деятельности на их основе, в том числе в части:</w:t>
      </w:r>
    </w:p>
    <w:p w14:paraId="23DA9070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гражданско-патриотического воспитания:</w:t>
      </w:r>
    </w:p>
    <w:p w14:paraId="12E3D26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становление ценностного отношения к своей Родине - России;</w:t>
      </w:r>
    </w:p>
    <w:p w14:paraId="490ACE3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осознание своей этнокультурной и российской гражданской идентичности;</w:t>
      </w:r>
    </w:p>
    <w:p w14:paraId="3E9530C7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сопричастность к прошлому, настоящему и будущему своей страны и родного края;</w:t>
      </w:r>
    </w:p>
    <w:p w14:paraId="7C7D093F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уважение к своему и другим народам;</w:t>
      </w:r>
    </w:p>
    <w:p w14:paraId="63D8B69D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отношений;</w:t>
      </w:r>
    </w:p>
    <w:p w14:paraId="0BE2814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духовно-нравственного воспитания:</w:t>
      </w:r>
    </w:p>
    <w:p w14:paraId="0B8624E9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признание индивидуальности каждого человека;</w:t>
      </w:r>
    </w:p>
    <w:p w14:paraId="3442C740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проявление сопереживания, уважения и доброжелательности;</w:t>
      </w:r>
    </w:p>
    <w:p w14:paraId="00E2BC7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неприятие любых форм поведения, направленных на причинение физического и морального вреда другим людям;</w:t>
      </w:r>
    </w:p>
    <w:p w14:paraId="1564EF6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эстетического воспитания:</w:t>
      </w:r>
    </w:p>
    <w:p w14:paraId="5C40476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14:paraId="28FF7C9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стремление к самовыражению в разных видах художественной деятельности;</w:t>
      </w:r>
    </w:p>
    <w:p w14:paraId="6C5A8F8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физического воспитания, формирования культуры здоровья и эмоционального благополучия:</w:t>
      </w:r>
    </w:p>
    <w:p w14:paraId="694036FB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соблюдение правил здорового и безопасного (для себя и других людей) образа жизни в окружающей среде (в том числе информационной);</w:t>
      </w:r>
    </w:p>
    <w:p w14:paraId="5F8A236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бережное отношение к физическому и психическому здоровью;</w:t>
      </w:r>
    </w:p>
    <w:p w14:paraId="517D4005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трудового воспитания:</w:t>
      </w:r>
    </w:p>
    <w:p w14:paraId="4D0DE797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профессиям;</w:t>
      </w:r>
    </w:p>
    <w:p w14:paraId="297A7BA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экологического воспитания:</w:t>
      </w:r>
    </w:p>
    <w:p w14:paraId="5AE6697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бережное отношение к природе;</w:t>
      </w:r>
    </w:p>
    <w:p w14:paraId="5468019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неприятие действий, приносящих ей вред;</w:t>
      </w:r>
    </w:p>
    <w:p w14:paraId="3512137D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ценности научного познания:</w:t>
      </w:r>
    </w:p>
    <w:p w14:paraId="1182722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первоначальные представления о научной картине мира;</w:t>
      </w:r>
    </w:p>
    <w:p w14:paraId="5461666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познавательные интересы, активность, инициативность, любознательность и самостоятельность в познании.</w:t>
      </w:r>
    </w:p>
    <w:p w14:paraId="37A183E3" w14:textId="77777777" w:rsidR="001970A8" w:rsidRPr="006C5037" w:rsidRDefault="001970A8" w:rsidP="001970A8">
      <w:pPr>
        <w:pStyle w:val="ConsPlusNormal"/>
        <w:ind w:firstLine="540"/>
        <w:jc w:val="both"/>
      </w:pPr>
      <w:r w:rsidRPr="0056572A">
        <w:rPr>
          <w:b/>
          <w:bCs/>
        </w:rPr>
        <w:t>Метапредметные результаты</w:t>
      </w:r>
      <w:r w:rsidRPr="006C5037">
        <w:t xml:space="preserve"> включают:</w:t>
      </w:r>
    </w:p>
    <w:p w14:paraId="4A4D5D7A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освоенные межпредметные понятия и универсальные учебные действия (регулятивные, познавательные, коммуникативные);</w:t>
      </w:r>
    </w:p>
    <w:p w14:paraId="1507EC2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способность их использования в познавательной и социальной практике;</w:t>
      </w:r>
    </w:p>
    <w:p w14:paraId="6BFAB3E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 xml:space="preserve">готовность к самостоятельному планированию и осуществлению учебной деятельности, организации учебного сотрудничества с педагогическими работниками и </w:t>
      </w:r>
      <w:r w:rsidRPr="006C5037">
        <w:lastRenderedPageBreak/>
        <w:t>сверстниками, к участию в построении индивидуальной образовательной траектории;</w:t>
      </w:r>
    </w:p>
    <w:p w14:paraId="0BD3D5A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овладение навыками учебно-исследовательской, проектной и социальной деятельности.</w:t>
      </w:r>
    </w:p>
    <w:p w14:paraId="58B7EE30" w14:textId="77777777" w:rsidR="001970A8" w:rsidRPr="006C5037" w:rsidRDefault="001970A8" w:rsidP="001970A8">
      <w:pPr>
        <w:spacing w:after="0" w:line="240" w:lineRule="auto"/>
        <w:ind w:firstLine="709"/>
        <w:jc w:val="both"/>
        <w:rPr>
          <w:rFonts w:ascii="Times New Roman" w:eastAsia="SchoolBookSanPin" w:hAnsi="Times New Roman" w:cs="Times New Roman"/>
          <w:sz w:val="24"/>
          <w:szCs w:val="24"/>
        </w:rPr>
      </w:pPr>
      <w:r w:rsidRPr="006C5037">
        <w:rPr>
          <w:rFonts w:ascii="Times New Roman" w:eastAsia="SchoolBookSanPin" w:hAnsi="Times New Roman" w:cs="Times New Roman"/>
          <w:sz w:val="24"/>
          <w:szCs w:val="24"/>
        </w:rPr>
        <w:t xml:space="preserve">Метапредметные результаты характеризуют уровень сформированности познавательных, коммуникативных и регулятивных универсальных действий, которые обеспечивают успешность изучения учебных предметов, а также становление способности к самообразованию и саморазвитию. В результате освоения содержания программы начального общего образования учащиеся овладевают рядом междисциплинарных понятий, а также различными знаково-символическими средствами, которые помогают учащимся применять знания, как в типовых, так и в новых, нестандартных учебных ситуациях. </w:t>
      </w:r>
    </w:p>
    <w:p w14:paraId="233979B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Метапредметные результаты освоения ООП НОО отражают:</w:t>
      </w:r>
    </w:p>
    <w:p w14:paraId="6EFEFF8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овладение универсальными учебными познавательными действиями:</w:t>
      </w:r>
    </w:p>
    <w:p w14:paraId="479DB1AA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1) базовые логические действия:</w:t>
      </w:r>
    </w:p>
    <w:p w14:paraId="07B5958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сравнивать объекты, устанавливать основания для сравнения, устанавливать аналогии;</w:t>
      </w:r>
    </w:p>
    <w:p w14:paraId="5C357265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объединять части объекта (объекты) по определенному признаку;</w:t>
      </w:r>
    </w:p>
    <w:p w14:paraId="09726230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определять существенный признак для классификации, классифицировать предложенные объекты;</w:t>
      </w:r>
    </w:p>
    <w:p w14:paraId="042D8895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находить закономерности и противоречия в рассматриваемых фактах, данных и наблюдениях на основе предложенного педагогическим работником алгоритма;</w:t>
      </w:r>
    </w:p>
    <w:p w14:paraId="61DD77FF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выявлять недостаток информации для решения учебной (практической) задачи на основе предложенного алгоритма;</w:t>
      </w:r>
    </w:p>
    <w:p w14:paraId="08515080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устанавливать причинно-следственные связи в ситуациях, поддающихся непосредственному наблюдению или знакомых по опыту, делать выводы;</w:t>
      </w:r>
    </w:p>
    <w:p w14:paraId="3289F054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2) базовые исследовательские действия:</w:t>
      </w:r>
    </w:p>
    <w:p w14:paraId="70D5985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определять разрыв между реальным и желательным состоянием объекта (ситуации) на основе предложенных педагогическим работником вопросов;</w:t>
      </w:r>
    </w:p>
    <w:p w14:paraId="4D42029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 помощью педагогического работника формулировать цель, планировать изменения объекта, ситуации;</w:t>
      </w:r>
    </w:p>
    <w:p w14:paraId="7869611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сравнивать несколько вариантов решения задачи, выбирать наиболее подходящий (на основе предложенных критериев);</w:t>
      </w:r>
    </w:p>
    <w:p w14:paraId="7DBECF8C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проводить по предложенному плану опыт, несложное исследование по установлению особенностей объекта изучения и связей между объектами (часть - целое, причина - следствие);</w:t>
      </w:r>
    </w:p>
    <w:p w14:paraId="1C2D3B8D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формулировать выводы и подкреплять их доказательствами на основе результатов проведённого наблюдения (опыта, измерения, классификации, сравнения, исследования);</w:t>
      </w:r>
    </w:p>
    <w:p w14:paraId="0E525649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прогнозировать возможное развитие процессов, событий и их последствия в аналогичных или сходных ситуациях;</w:t>
      </w:r>
    </w:p>
    <w:p w14:paraId="07C4DBA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3) работа с информацией:</w:t>
      </w:r>
    </w:p>
    <w:p w14:paraId="262A704E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выбирать источник получения информации;</w:t>
      </w:r>
    </w:p>
    <w:p w14:paraId="4523186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согласно заданному алгоритму находить в предложенном источнике информацию, представленную в явном виде;</w:t>
      </w:r>
    </w:p>
    <w:p w14:paraId="6E6B3C5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распознавать достоверную и недостоверную информацию самостоятельно или на основании предложенного педагогическим работником способа её проверки;</w:t>
      </w:r>
    </w:p>
    <w:p w14:paraId="22F6E685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соблюдать с помощью взрослых (педагогических работников, родителей (законных представителей) правила информационной безопасности при поиске информации в сети Интернет;</w:t>
      </w:r>
    </w:p>
    <w:p w14:paraId="74F63B2E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анализировать и создавать текстовую, видео, графическую, звуковую, информацию в соответствии с учебной задачей;</w:t>
      </w:r>
    </w:p>
    <w:p w14:paraId="25493CC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самостоятельно создавать схемы, таблицы для представления информации;</w:t>
      </w:r>
    </w:p>
    <w:p w14:paraId="05ACD1CC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овладение универсальными учебными коммуникативными действиями:</w:t>
      </w:r>
    </w:p>
    <w:p w14:paraId="51F92120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1) общение:</w:t>
      </w:r>
    </w:p>
    <w:p w14:paraId="5D78B44C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lastRenderedPageBreak/>
        <w:t>воспринимать и формулировать суждения, выражать эмоции в соответствии с целями и условиями общения в знакомой среде;</w:t>
      </w:r>
    </w:p>
    <w:p w14:paraId="7AA9A21F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проявлять уважительное отношение к собеседнику, соблюдать правила ведения диалога и дискуссии;</w:t>
      </w:r>
    </w:p>
    <w:p w14:paraId="58BD6949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признавать возможность существования разных точек зрения;</w:t>
      </w:r>
    </w:p>
    <w:p w14:paraId="757CF04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корректно и аргументированно высказывать своё мнение;</w:t>
      </w:r>
    </w:p>
    <w:p w14:paraId="5519EC8A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строить речевое высказывание в соответствии с поставленной задачей;</w:t>
      </w:r>
    </w:p>
    <w:p w14:paraId="5E945EF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создавать устные и письменные тексты (описание, рассуждение, повествование);</w:t>
      </w:r>
    </w:p>
    <w:p w14:paraId="7D0B4A91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готовить небольшие публичные выступления;</w:t>
      </w:r>
    </w:p>
    <w:p w14:paraId="3538A904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подбирать иллюстративный материал (рисунки, фото, плакаты) к тексту выступления;</w:t>
      </w:r>
    </w:p>
    <w:p w14:paraId="59B8E08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2) совместная деятельность:</w:t>
      </w:r>
    </w:p>
    <w:p w14:paraId="248AB8B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14:paraId="78DC3EBB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345F835F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проявлять готовность руководить, выполнять поручения, подчиняться;</w:t>
      </w:r>
    </w:p>
    <w:p w14:paraId="4F3F9BAB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ответственно выполнять свою часть работы;</w:t>
      </w:r>
    </w:p>
    <w:p w14:paraId="5643C5E3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оценивать свой вклад в общий результат;</w:t>
      </w:r>
    </w:p>
    <w:p w14:paraId="010B7C5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выполнять совместные проектные задания с опорой на предложенные образцы;</w:t>
      </w:r>
    </w:p>
    <w:p w14:paraId="30ADFE82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- овладение универсальными учебными регулятивными действиями:</w:t>
      </w:r>
    </w:p>
    <w:p w14:paraId="1E098018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1) самоорганизация:</w:t>
      </w:r>
    </w:p>
    <w:p w14:paraId="6D83E6E7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планировать действия по решению учебной задачи для получения результата;</w:t>
      </w:r>
    </w:p>
    <w:p w14:paraId="783E2DBA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выстраивать последовательность выбранных действий;</w:t>
      </w:r>
    </w:p>
    <w:p w14:paraId="046D4045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2) самоконтроль:</w:t>
      </w:r>
    </w:p>
    <w:p w14:paraId="6E4748BE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устанавливать причины успеха/неудач учебной деятельности;</w:t>
      </w:r>
    </w:p>
    <w:p w14:paraId="3FBE8B46" w14:textId="77777777" w:rsidR="001970A8" w:rsidRPr="006C5037" w:rsidRDefault="001970A8" w:rsidP="001970A8">
      <w:pPr>
        <w:pStyle w:val="ConsPlusNormal"/>
        <w:ind w:firstLine="540"/>
        <w:jc w:val="both"/>
      </w:pPr>
      <w:r w:rsidRPr="006C5037">
        <w:t>корректировать свои учебные действия для преодоления ошибок.</w:t>
      </w:r>
    </w:p>
    <w:p w14:paraId="0BF1C5CA" w14:textId="77777777" w:rsidR="001970A8" w:rsidRPr="006C5037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53D8330" w14:textId="77777777" w:rsidR="001970A8" w:rsidRPr="00EF2933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2933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</w:p>
    <w:p w14:paraId="33DEBA1B" w14:textId="77777777" w:rsidR="001970A8" w:rsidRPr="00EF2933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966658" w14:textId="77777777" w:rsidR="001970A8" w:rsidRPr="00CE04CC" w:rsidRDefault="001970A8" w:rsidP="001970A8">
      <w:pPr>
        <w:pStyle w:val="ConsPlusNormal"/>
        <w:ind w:firstLine="540"/>
        <w:jc w:val="both"/>
      </w:pPr>
      <w:r w:rsidRPr="00CE04CC">
        <w:t xml:space="preserve">Предметные результаты освоения ООП НОО с учётом специфики содержания предметных областей, включающих конкретные учебные предметы (учебные модули), ориентированы на </w:t>
      </w:r>
    </w:p>
    <w:p w14:paraId="5EE0EAD9" w14:textId="77777777" w:rsidR="001970A8" w:rsidRPr="00CE04CC" w:rsidRDefault="001970A8" w:rsidP="001970A8">
      <w:pPr>
        <w:pStyle w:val="ConsPlusNormal"/>
        <w:ind w:firstLine="540"/>
        <w:jc w:val="both"/>
      </w:pPr>
      <w:r w:rsidRPr="00CE04CC">
        <w:t>освоение в ходе изучения учебного предмета научных знаний, умений и способов действий, специфических для соответствующей предметной области;</w:t>
      </w:r>
    </w:p>
    <w:p w14:paraId="759E7F77" w14:textId="77777777" w:rsidR="001970A8" w:rsidRPr="00CE04CC" w:rsidRDefault="001970A8" w:rsidP="001970A8">
      <w:pPr>
        <w:pStyle w:val="ConsPlusNormal"/>
        <w:ind w:firstLine="540"/>
        <w:jc w:val="both"/>
      </w:pPr>
      <w:r w:rsidRPr="00CE04CC">
        <w:t>предпосылки научного мышления;</w:t>
      </w:r>
    </w:p>
    <w:p w14:paraId="5C8CFA01" w14:textId="77777777" w:rsidR="001970A8" w:rsidRPr="00EF2933" w:rsidRDefault="001970A8" w:rsidP="001970A8">
      <w:pPr>
        <w:pStyle w:val="ConsPlusNormal"/>
        <w:ind w:firstLine="540"/>
        <w:jc w:val="both"/>
      </w:pPr>
      <w:r w:rsidRPr="00CE04CC">
        <w:t>виды деятельности по получению нового знания, его интерпретации, преобразованию и применению в различных ситуациях.</w:t>
      </w:r>
    </w:p>
    <w:p w14:paraId="275FE948" w14:textId="77777777" w:rsidR="001970A8" w:rsidRPr="0049071E" w:rsidRDefault="001970A8" w:rsidP="001970A8">
      <w:pPr>
        <w:pStyle w:val="ConsPlusNormal"/>
        <w:ind w:firstLine="540"/>
        <w:jc w:val="both"/>
      </w:pPr>
    </w:p>
    <w:p w14:paraId="25853EBB" w14:textId="77777777" w:rsidR="001970A8" w:rsidRPr="008904D6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904D6">
        <w:rPr>
          <w:rFonts w:ascii="Times New Roman" w:hAnsi="Times New Roman" w:cs="Times New Roman"/>
          <w:sz w:val="24"/>
          <w:szCs w:val="24"/>
        </w:rPr>
        <w:t xml:space="preserve">К концу обучения в </w:t>
      </w:r>
      <w:r w:rsidRPr="008904D6">
        <w:rPr>
          <w:rFonts w:ascii="Times New Roman" w:hAnsi="Times New Roman" w:cs="Times New Roman"/>
          <w:b/>
          <w:sz w:val="24"/>
          <w:szCs w:val="24"/>
        </w:rPr>
        <w:t>четвёртом классе</w:t>
      </w:r>
      <w:r w:rsidRPr="008904D6">
        <w:rPr>
          <w:rFonts w:ascii="Times New Roman" w:hAnsi="Times New Roman" w:cs="Times New Roman"/>
          <w:sz w:val="24"/>
          <w:szCs w:val="24"/>
        </w:rPr>
        <w:t xml:space="preserve"> учащийся научится:</w:t>
      </w:r>
    </w:p>
    <w:p w14:paraId="03C46208" w14:textId="77777777" w:rsidR="001970A8" w:rsidRPr="008904D6" w:rsidRDefault="001970A8" w:rsidP="001970A8">
      <w:pPr>
        <w:pStyle w:val="15"/>
        <w:rPr>
          <w:b/>
          <w:u w:val="single"/>
          <w:lang w:val="ru-RU"/>
        </w:rPr>
      </w:pPr>
      <w:r w:rsidRPr="008904D6">
        <w:rPr>
          <w:b/>
          <w:u w:val="single"/>
          <w:lang w:val="ru-RU"/>
        </w:rPr>
        <w:t>Блок «Математика»</w:t>
      </w:r>
    </w:p>
    <w:p w14:paraId="1FF17512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>устанавливать закономерность</w:t>
      </w:r>
      <w:r w:rsidRPr="008904D6">
        <w:t> </w:t>
      </w:r>
      <w:r w:rsidRPr="008904D6">
        <w:rPr>
          <w:lang w:val="ru-RU"/>
        </w:rPr>
        <w:t>— правило, по которому составлена числовая последовательность, и составлять последовательность по заданному или самостоятельно выбранному правилу (увеличение/уменьшение числа на несколько единиц, увеличение/уменьшение числа в несколько раз);</w:t>
      </w:r>
    </w:p>
    <w:p w14:paraId="0D24F4CE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spacing w:val="2"/>
          <w:lang w:val="ru-RU"/>
        </w:rPr>
        <w:t xml:space="preserve">группировать числа по заданному или самостоятельно </w:t>
      </w:r>
      <w:r w:rsidRPr="008904D6">
        <w:rPr>
          <w:lang w:val="ru-RU"/>
        </w:rPr>
        <w:t>установленному признаку;</w:t>
      </w:r>
    </w:p>
    <w:p w14:paraId="5DD03E54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b/>
          <w:lang w:val="ru-RU"/>
        </w:rPr>
      </w:pPr>
      <w:r w:rsidRPr="008904D6">
        <w:rPr>
          <w:lang w:val="ru-RU"/>
        </w:rPr>
        <w:t xml:space="preserve">читать, записывать и сравнивать величины; </w:t>
      </w:r>
    </w:p>
    <w:p w14:paraId="18F3FEE6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 xml:space="preserve">выполнять письменно действия с многозначными числами;  </w:t>
      </w:r>
    </w:p>
    <w:p w14:paraId="638683FC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>выполнять устно сложение, вычитание, умножение и деление однозначных, двузначных и трехзначных чисел в случаях, сводимых к действиям в пределах 100 (в том числе с нулем и числом 1);</w:t>
      </w:r>
    </w:p>
    <w:p w14:paraId="3A8250DC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lastRenderedPageBreak/>
        <w:t>выделять неизвестный компонент арифметического действия и находить его значение;</w:t>
      </w:r>
    </w:p>
    <w:p w14:paraId="3464DA7E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>устанавливать зависимость между величинами, представленными в задаче, планировать ход решения задачи, выбирать и объяснять выбор действий;</w:t>
      </w:r>
    </w:p>
    <w:p w14:paraId="1C1EF40F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spacing w:val="-2"/>
          <w:lang w:val="ru-RU"/>
        </w:rPr>
        <w:t>решать арифметическим способом (в 1—2</w:t>
      </w:r>
      <w:r w:rsidRPr="008904D6">
        <w:rPr>
          <w:iCs/>
          <w:spacing w:val="-2"/>
        </w:rPr>
        <w:t> </w:t>
      </w:r>
      <w:r w:rsidRPr="008904D6">
        <w:rPr>
          <w:spacing w:val="-2"/>
          <w:lang w:val="ru-RU"/>
        </w:rPr>
        <w:t xml:space="preserve">действия) </w:t>
      </w:r>
      <w:r w:rsidRPr="008904D6">
        <w:rPr>
          <w:lang w:val="ru-RU"/>
        </w:rPr>
        <w:t>учебные задачи и задачи, связанные с повседневной жизнью;</w:t>
      </w:r>
    </w:p>
    <w:p w14:paraId="6A85A695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</w:pPr>
      <w:proofErr w:type="spellStart"/>
      <w:r w:rsidRPr="008904D6">
        <w:t>измерять</w:t>
      </w:r>
      <w:proofErr w:type="spellEnd"/>
      <w:r w:rsidRPr="008904D6">
        <w:t xml:space="preserve"> </w:t>
      </w:r>
      <w:proofErr w:type="spellStart"/>
      <w:r w:rsidRPr="008904D6">
        <w:t>длину</w:t>
      </w:r>
      <w:proofErr w:type="spellEnd"/>
      <w:r w:rsidRPr="008904D6">
        <w:t xml:space="preserve"> </w:t>
      </w:r>
      <w:proofErr w:type="spellStart"/>
      <w:r w:rsidRPr="008904D6">
        <w:t>отрезка</w:t>
      </w:r>
      <w:proofErr w:type="spellEnd"/>
      <w:r w:rsidRPr="008904D6">
        <w:t>;</w:t>
      </w:r>
    </w:p>
    <w:p w14:paraId="245498BE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spacing w:val="-4"/>
          <w:lang w:val="ru-RU"/>
        </w:rPr>
        <w:t>вычислять периметр треугольника, прямоугольника и квад</w:t>
      </w:r>
      <w:r w:rsidRPr="008904D6">
        <w:rPr>
          <w:lang w:val="ru-RU"/>
        </w:rPr>
        <w:t>рата, площадь прямоугольника и квадрата;</w:t>
      </w:r>
    </w:p>
    <w:p w14:paraId="5C74791A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>сравнивать и обобщать информацию, представленную в строках и столбцах несложных таблиц и диаграмм;</w:t>
      </w:r>
    </w:p>
    <w:p w14:paraId="7B56D09B" w14:textId="77777777" w:rsidR="001970A8" w:rsidRPr="008904D6" w:rsidRDefault="001970A8" w:rsidP="001970A8">
      <w:pPr>
        <w:pStyle w:val="15"/>
        <w:numPr>
          <w:ilvl w:val="0"/>
          <w:numId w:val="1"/>
        </w:numPr>
        <w:jc w:val="both"/>
        <w:rPr>
          <w:lang w:val="ru-RU"/>
        </w:rPr>
      </w:pPr>
      <w:r w:rsidRPr="008904D6">
        <w:rPr>
          <w:lang w:val="ru-RU"/>
        </w:rPr>
        <w:t>интерпретировать информацию, полученную при про</w:t>
      </w:r>
      <w:r w:rsidRPr="008904D6">
        <w:rPr>
          <w:spacing w:val="2"/>
          <w:lang w:val="ru-RU"/>
        </w:rPr>
        <w:t xml:space="preserve">ведении несложных исследований (объяснять, сравнивать </w:t>
      </w:r>
      <w:r w:rsidRPr="008904D6">
        <w:rPr>
          <w:lang w:val="ru-RU"/>
        </w:rPr>
        <w:t>и обобщать данные, делать выводы и прогнозы).</w:t>
      </w:r>
    </w:p>
    <w:p w14:paraId="4C8DB54E" w14:textId="77777777" w:rsidR="001970A8" w:rsidRPr="008904D6" w:rsidRDefault="001970A8" w:rsidP="001970A8">
      <w:pPr>
        <w:pStyle w:val="15"/>
        <w:ind w:left="720"/>
        <w:jc w:val="both"/>
        <w:rPr>
          <w:lang w:val="ru-RU"/>
        </w:rPr>
      </w:pPr>
    </w:p>
    <w:p w14:paraId="737159DC" w14:textId="77777777" w:rsidR="001970A8" w:rsidRPr="008904D6" w:rsidRDefault="001970A8" w:rsidP="001970A8">
      <w:pPr>
        <w:pStyle w:val="15"/>
        <w:jc w:val="both"/>
        <w:rPr>
          <w:b/>
          <w:lang w:val="ru-RU"/>
        </w:rPr>
      </w:pPr>
      <w:r w:rsidRPr="008904D6">
        <w:rPr>
          <w:b/>
          <w:lang w:val="ru-RU"/>
        </w:rPr>
        <w:t>Блок «Русский язык»</w:t>
      </w:r>
    </w:p>
    <w:p w14:paraId="5E9135AC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  различать звуки и буквы;</w:t>
      </w:r>
    </w:p>
    <w:p w14:paraId="03C4DEEE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характеризовать звуки русского языка (гласные ударные/безударные; согласные твердые/мягкие, парные/непарные, твердые и мягкие; согласные звонкие/глухие, парные/непарные звонкие и глухие);</w:t>
      </w:r>
    </w:p>
    <w:p w14:paraId="32A902F7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различать родственные (однокоренные) слова и формы слова;</w:t>
      </w:r>
    </w:p>
    <w:p w14:paraId="18E3818B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</w:rPr>
      </w:pPr>
      <w:r w:rsidRPr="008904D6">
        <w:rPr>
          <w:rStyle w:val="c0"/>
        </w:rPr>
        <w:t xml:space="preserve">      • находить в словах с однозначно выделяемыми морфемами окончание, корень, приставку, суффикс; </w:t>
      </w:r>
    </w:p>
    <w:p w14:paraId="6AED73BB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</w:rPr>
      </w:pPr>
      <w:r w:rsidRPr="008904D6">
        <w:rPr>
          <w:rStyle w:val="c0"/>
        </w:rPr>
        <w:t xml:space="preserve">      • определять значение слова по тексту или уточнять с помощью толкового словаря; </w:t>
      </w:r>
    </w:p>
    <w:p w14:paraId="327DBCA7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определять грамматические признаки имен существительных — род, число, падеж, склонение;</w:t>
      </w:r>
    </w:p>
    <w:p w14:paraId="1CBB25EA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определять грамматические признаки имен прилагательных — род, число, падеж;</w:t>
      </w:r>
    </w:p>
    <w:p w14:paraId="52AA5447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</w:rPr>
      </w:pPr>
      <w:r w:rsidRPr="008904D6">
        <w:rPr>
          <w:rStyle w:val="c0"/>
        </w:rPr>
        <w:t xml:space="preserve">      • определять грамматические признаки глаголов — число, время, род (в прошедшем времени), лицо (в настоящем и будущем времени), спряжение; </w:t>
      </w:r>
    </w:p>
    <w:p w14:paraId="6B701290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различать предложение, словосочетание, слово;</w:t>
      </w:r>
    </w:p>
    <w:p w14:paraId="4585184C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</w:rPr>
      </w:pPr>
      <w:r w:rsidRPr="008904D6">
        <w:rPr>
          <w:rStyle w:val="c0"/>
        </w:rPr>
        <w:t xml:space="preserve">      • устанавливать при помощи смысловых вопросов связь между словами в словосочетании и предложении; </w:t>
      </w:r>
    </w:p>
    <w:p w14:paraId="1E01EA5D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находить главные и второстепенные (без деления на виды) члены предложения;</w:t>
      </w:r>
    </w:p>
    <w:p w14:paraId="4A88A197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Style w:val="c0"/>
        </w:rPr>
      </w:pPr>
      <w:r w:rsidRPr="008904D6">
        <w:rPr>
          <w:rStyle w:val="c0"/>
        </w:rPr>
        <w:t xml:space="preserve">      • выделять предложения с однородными членами; </w:t>
      </w:r>
    </w:p>
    <w:p w14:paraId="76ABF358" w14:textId="77777777" w:rsidR="001970A8" w:rsidRPr="008904D6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904D6">
        <w:rPr>
          <w:rStyle w:val="c0"/>
        </w:rPr>
        <w:t xml:space="preserve">      • применять правила правописания (в объеме содержания курса).</w:t>
      </w:r>
    </w:p>
    <w:p w14:paraId="3DA380D6" w14:textId="77777777" w:rsidR="001970A8" w:rsidRPr="00592F57" w:rsidRDefault="001970A8" w:rsidP="001970A8">
      <w:pPr>
        <w:pStyle w:val="c7"/>
        <w:shd w:val="clear" w:color="auto" w:fill="FFFFFF"/>
        <w:spacing w:before="0" w:beforeAutospacing="0" w:after="0" w:afterAutospacing="0"/>
        <w:jc w:val="both"/>
      </w:pPr>
      <w:r w:rsidRPr="00592F57">
        <w:rPr>
          <w:rStyle w:val="c0"/>
        </w:rPr>
        <w:t xml:space="preserve"> </w:t>
      </w:r>
    </w:p>
    <w:p w14:paraId="449273F9" w14:textId="77777777" w:rsidR="001970A8" w:rsidRPr="00592F57" w:rsidRDefault="001970A8" w:rsidP="001970A8">
      <w:pPr>
        <w:pStyle w:val="15"/>
        <w:jc w:val="both"/>
        <w:rPr>
          <w:b/>
          <w:lang w:val="ru-RU"/>
        </w:rPr>
      </w:pPr>
      <w:r w:rsidRPr="00592F57">
        <w:rPr>
          <w:b/>
          <w:lang w:val="ru-RU"/>
        </w:rPr>
        <w:t>Блок «Окружающий мир»</w:t>
      </w:r>
    </w:p>
    <w:p w14:paraId="4177F651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z w:val="24"/>
        </w:rPr>
        <w:t>узнавать изученные объекты и явления живой и неживой природы;</w:t>
      </w:r>
    </w:p>
    <w:p w14:paraId="3231599E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pacing w:val="2"/>
          <w:sz w:val="24"/>
        </w:rPr>
        <w:t xml:space="preserve">описывать на основе предложенного плана изученные </w:t>
      </w:r>
      <w:r w:rsidRPr="00592F57">
        <w:rPr>
          <w:sz w:val="24"/>
        </w:rPr>
        <w:t>объекты и явления живой и неживой природы, выделять их существенные признаки;</w:t>
      </w:r>
    </w:p>
    <w:p w14:paraId="2A47D439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z w:val="24"/>
        </w:rPr>
        <w:t>сравнивать объекты живой и неживой природы на основе внешних признаков или известных характерных свойств и проводить простейшую классификацию изученных объектов природы;</w:t>
      </w:r>
    </w:p>
    <w:p w14:paraId="20A54FAC" w14:textId="77777777" w:rsidR="001970A8" w:rsidRPr="00592F57" w:rsidRDefault="001970A8" w:rsidP="001970A8">
      <w:pPr>
        <w:pStyle w:val="15"/>
        <w:numPr>
          <w:ilvl w:val="0"/>
          <w:numId w:val="3"/>
        </w:numPr>
        <w:jc w:val="both"/>
        <w:rPr>
          <w:b/>
          <w:lang w:val="ru-RU"/>
        </w:rPr>
      </w:pPr>
      <w:r w:rsidRPr="00592F57">
        <w:rPr>
          <w:lang w:val="ru-RU"/>
        </w:rPr>
        <w:t>проводить несложные наблюдения в окружающей среде и ставить опыты, используя простейшее лабораторное оборудование и измерительные приборы;</w:t>
      </w:r>
    </w:p>
    <w:p w14:paraId="00EE3F79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pacing w:val="2"/>
          <w:sz w:val="24"/>
        </w:rPr>
        <w:t xml:space="preserve">обнаруживать простейшие взаимосвязи между живой и </w:t>
      </w:r>
      <w:r w:rsidRPr="00592F57">
        <w:rPr>
          <w:sz w:val="24"/>
        </w:rPr>
        <w:t>неживой природой, взаимосвязи в живой природе; использовать их для объяснения необходимости бережного отношения к природе;</w:t>
      </w:r>
    </w:p>
    <w:p w14:paraId="4F05AB18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z w:val="24"/>
        </w:rPr>
        <w:t xml:space="preserve">определять характер взаимоотношений человека и природы, находить примеры влияния этих отношений на природные объекты, здоровье и безопасность человека; </w:t>
      </w:r>
    </w:p>
    <w:p w14:paraId="2781A305" w14:textId="77777777" w:rsidR="001970A8" w:rsidRPr="00592F57" w:rsidRDefault="001970A8" w:rsidP="001970A8">
      <w:pPr>
        <w:pStyle w:val="21"/>
        <w:numPr>
          <w:ilvl w:val="0"/>
          <w:numId w:val="3"/>
        </w:numPr>
        <w:tabs>
          <w:tab w:val="left" w:pos="426"/>
        </w:tabs>
        <w:spacing w:line="240" w:lineRule="auto"/>
        <w:rPr>
          <w:sz w:val="24"/>
        </w:rPr>
      </w:pPr>
      <w:r w:rsidRPr="00592F57">
        <w:rPr>
          <w:sz w:val="24"/>
        </w:rPr>
        <w:t>узнавать государственную символику Российской Феде</w:t>
      </w:r>
      <w:r w:rsidRPr="00592F57">
        <w:rPr>
          <w:spacing w:val="2"/>
          <w:sz w:val="24"/>
        </w:rPr>
        <w:t>рации и своего региона; описывать достопримечательности столицы и родного края.</w:t>
      </w:r>
    </w:p>
    <w:p w14:paraId="3357B9F4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8595E4" w14:textId="77777777" w:rsidR="001970A8" w:rsidRDefault="001970A8" w:rsidP="001970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3.Тематическое планирование </w:t>
      </w:r>
      <w:r>
        <w:rPr>
          <w:rFonts w:ascii="Times New Roman" w:hAnsi="Times New Roman" w:cs="Times New Roman"/>
          <w:b/>
          <w:sz w:val="28"/>
          <w:szCs w:val="28"/>
        </w:rPr>
        <w:t>с указанием количества академических часов, отводимых на освоение каждой темы курса, возможность использования по этой теме электронных (цифровых) образовательных ресурсов, являющихся учебно-методическими материалами, и с указанием формы проведения занятий</w:t>
      </w:r>
    </w:p>
    <w:p w14:paraId="6AD413E8" w14:textId="77777777" w:rsidR="001970A8" w:rsidRDefault="001970A8" w:rsidP="001970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50CA171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393B">
        <w:rPr>
          <w:rFonts w:ascii="Times New Roman" w:hAnsi="Times New Roman" w:cs="Times New Roman"/>
          <w:b/>
          <w:sz w:val="24"/>
          <w:szCs w:val="24"/>
        </w:rPr>
        <w:t>1 блок «Математика»</w:t>
      </w:r>
    </w:p>
    <w:p w14:paraId="309A5720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0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423"/>
        <w:gridCol w:w="851"/>
        <w:gridCol w:w="2126"/>
        <w:gridCol w:w="1559"/>
      </w:tblGrid>
      <w:tr w:rsidR="001970A8" w:rsidRPr="00F1393B" w14:paraId="583EA16C" w14:textId="77777777" w:rsidTr="005F1431">
        <w:trPr>
          <w:trHeight w:val="52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D2FC2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№№ </w:t>
            </w:r>
          </w:p>
          <w:p w14:paraId="10EDE3BF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C7B1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5C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98B5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часов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A3591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используемые электронные (цифровые) образовательные ресурсы, являющиеся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методическими материалами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5BF09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форма проведения занятия</w:t>
            </w:r>
          </w:p>
        </w:tc>
      </w:tr>
      <w:tr w:rsidR="001970A8" w:rsidRPr="00F1393B" w14:paraId="352EF7EA" w14:textId="77777777" w:rsidTr="005F1431">
        <w:trPr>
          <w:trHeight w:val="29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38E5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78A5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Сложение, вычитание, умножение и деление однозначных, двузначных и трехзначных чисел в случаях, сводимых к действиям в пределах 100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358C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12847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CE2F3F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9B5880C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0F4E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</w:t>
            </w:r>
          </w:p>
        </w:tc>
      </w:tr>
      <w:tr w:rsidR="001970A8" w:rsidRPr="00F1393B" w14:paraId="5A2B7B0D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8ADF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1761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Простые и составные задачи, связанные с повседневной жизнью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B109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37D8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3402706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F25C494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352D5" w14:textId="77777777" w:rsidR="001970A8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игра);</w:t>
            </w:r>
          </w:p>
          <w:p w14:paraId="6FBDA9E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работа, работа у доски, групповая работа</w:t>
            </w:r>
          </w:p>
        </w:tc>
      </w:tr>
      <w:tr w:rsidR="001970A8" w:rsidRPr="00F1393B" w14:paraId="7135A943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C78DD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99A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Задачи с именованными величинами на определение </w:t>
            </w:r>
            <w:proofErr w:type="gramStart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и  нахождение</w:t>
            </w:r>
            <w:proofErr w:type="gramEnd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 неизвестного компонента арифметического действия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3FCE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8DE1D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9ADD5F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CF6B0B0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513BF" w14:textId="77777777" w:rsidR="001970A8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игра);</w:t>
            </w:r>
          </w:p>
          <w:p w14:paraId="15336EF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работа, работа у доски, групповая работа</w:t>
            </w:r>
          </w:p>
        </w:tc>
      </w:tr>
      <w:tr w:rsidR="001970A8" w:rsidRPr="00F1393B" w14:paraId="31CB38F1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B68E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24D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Задачи на нахождение периметра и площади квадрата, прямоугольника практическим путём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AF7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F333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FBECC7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5B78CB0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CF51B" w14:textId="77777777" w:rsidR="001970A8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игра);</w:t>
            </w:r>
          </w:p>
          <w:p w14:paraId="3973FD5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работа, работа у доски, групповая работа</w:t>
            </w:r>
          </w:p>
        </w:tc>
      </w:tr>
      <w:tr w:rsidR="001970A8" w:rsidRPr="00F1393B" w14:paraId="0A2B5361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447D2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42E1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Работа с таблицами. Сравнение и обобщение информации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7EF6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4413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E256312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B567F09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4396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таблиц, фронтальная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(обсуждение, беседа)</w:t>
            </w:r>
          </w:p>
        </w:tc>
      </w:tr>
      <w:tr w:rsidR="001970A8" w:rsidRPr="00F1393B" w14:paraId="18CA1645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A68B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0CC7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Задачи на пропорциональное деление. Логические задачи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1A93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23C3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286B5D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4FA2C27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CBF7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фронтальная, индивидуальная работа с карточками, соревнования</w:t>
            </w:r>
          </w:p>
        </w:tc>
      </w:tr>
      <w:tr w:rsidR="001970A8" w:rsidRPr="00F1393B" w14:paraId="4EF3966C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506F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30E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Расположение предметов в пространстве и на плоскости. Зеркальное отображение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314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6A0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64E8A6D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E2174A7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50A9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4B972C18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9216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7429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16FC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AA4A8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FDB666C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EF5093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3D8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4BB1A988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37156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90D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Сложение, вычитание, умножение и деление однозначных, двузначных и трехзначных чисел в случаях, сводимых к действиям в пределах 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43C1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BF65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2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6757749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536DED1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15F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</w:t>
            </w:r>
          </w:p>
        </w:tc>
      </w:tr>
      <w:tr w:rsidR="001970A8" w:rsidRPr="00F1393B" w14:paraId="69773CFD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B4B3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1F4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Числовые выражения, содержащие 2–3 арифметических </w:t>
            </w:r>
            <w:proofErr w:type="gramStart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действия,  со</w:t>
            </w:r>
            <w:proofErr w:type="gramEnd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 скобками и без скобок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1CD9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FC0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90C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 (обсуждение, беседа), электронный тренажёр</w:t>
            </w:r>
          </w:p>
        </w:tc>
      </w:tr>
      <w:tr w:rsidR="001970A8" w:rsidRPr="00F1393B" w14:paraId="191C1082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B9FF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36E7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Простые и составные задачи, связанные с повседневной жизнью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2830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8B62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2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CB0A227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F497D8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2335D" w14:textId="77777777" w:rsidR="001970A8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(обсуждение, беседа, игра);</w:t>
            </w:r>
          </w:p>
          <w:p w14:paraId="7F591F8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работа, работа у доски, групповая работа</w:t>
            </w:r>
          </w:p>
        </w:tc>
      </w:tr>
      <w:tr w:rsidR="001970A8" w:rsidRPr="00F1393B" w14:paraId="7F293454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20C3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A79C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Задачи с именованными величинами на определение </w:t>
            </w:r>
            <w:proofErr w:type="gramStart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и  нахождение</w:t>
            </w:r>
            <w:proofErr w:type="gramEnd"/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 неизвестного компонента арифметического действия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EE08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8399E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2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CB71A12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76FFCCF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243A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24E5698E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673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583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713B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363D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2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869851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5322E53F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1765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6F234FDF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F3BF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B276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268C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E757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2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E4CE106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6619D1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4433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5B0CAC25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C156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CC4F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F1D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3CA3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3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19A254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194525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5C4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2305C57A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EDC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633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AA2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33D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3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210B11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55670A09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E21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646B1F60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9364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346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ВПР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1B6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7ED6D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3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1BC5DB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2641DA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195C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работа</w:t>
            </w:r>
          </w:p>
        </w:tc>
      </w:tr>
      <w:tr w:rsidR="001970A8" w:rsidRPr="00F1393B" w14:paraId="146A73F2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85EE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1F66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Отработка умения решать задачи на нахождение периметра и площади квадрата, прямоугольника практическим путём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439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792E0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3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9BA719F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0A596D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9554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работа, работа с раздаточным материалом</w:t>
            </w:r>
          </w:p>
        </w:tc>
      </w:tr>
      <w:tr w:rsidR="001970A8" w:rsidRPr="00F1393B" w14:paraId="67802A25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BFE3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516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Закрепление умений работы с таблицами. Сравнение и обобщение информации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4233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579C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3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6E8CDB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C28E1B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7E31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4A21C202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B538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EEC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Отработка письменных приёмов сложения, вычитания, умножения и деления многозначных чисел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FC1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05B8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4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B74531C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8A54F42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E7B0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тестирование</w:t>
            </w:r>
          </w:p>
        </w:tc>
      </w:tr>
      <w:tr w:rsidR="001970A8" w:rsidRPr="00F1393B" w14:paraId="11372F00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AF1B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6534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Закрепительные упражнения по решению задач на пропорциональное деление. Логические задачи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EA8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6DC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4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0D0F1A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AD3CB17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245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доски, групповая работа</w:t>
            </w:r>
          </w:p>
        </w:tc>
      </w:tr>
      <w:tr w:rsidR="001970A8" w:rsidRPr="00F1393B" w14:paraId="5344DE5C" w14:textId="77777777" w:rsidTr="005F143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C85A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CE4C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Отработка практических умений. Расположение предметов в пространстве и на плоскости. Зеркальное отображение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0CBE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C410D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4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C787685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467D49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4E1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</w:tbl>
    <w:p w14:paraId="141361FE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A2F656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393B">
        <w:rPr>
          <w:rFonts w:ascii="Times New Roman" w:hAnsi="Times New Roman" w:cs="Times New Roman"/>
          <w:b/>
          <w:sz w:val="24"/>
          <w:szCs w:val="24"/>
        </w:rPr>
        <w:t>2 блок «Русский язык»</w:t>
      </w:r>
    </w:p>
    <w:p w14:paraId="74D10965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3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423"/>
        <w:gridCol w:w="993"/>
        <w:gridCol w:w="1559"/>
        <w:gridCol w:w="2267"/>
      </w:tblGrid>
      <w:tr w:rsidR="001970A8" w:rsidRPr="00F1393B" w14:paraId="3C4BFD17" w14:textId="77777777" w:rsidTr="002B58E4">
        <w:trPr>
          <w:trHeight w:val="52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64D3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№№</w:t>
            </w:r>
          </w:p>
          <w:p w14:paraId="63C2B35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FAE6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7268A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часов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E65EF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используемые электронные (цифровые) образовательные ресурсы, являющиеся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методическими материалами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4795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форма проведения занятия</w:t>
            </w:r>
          </w:p>
        </w:tc>
      </w:tr>
      <w:tr w:rsidR="001970A8" w:rsidRPr="00F1393B" w14:paraId="4610F746" w14:textId="77777777" w:rsidTr="002B58E4">
        <w:trPr>
          <w:trHeight w:val="29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2CA7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2DF9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Грамматическая основа предложения. Разбор предложения по членам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8139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9E7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4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90FF274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3D520F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488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1E96BE8B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B13E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EFE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Однородные члены предложения. Разбор предложения с однородными членами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AEFA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6368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4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C8A7E4C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181C0AA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1181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работа, работа у доски</w:t>
            </w:r>
          </w:p>
        </w:tc>
      </w:tr>
      <w:tr w:rsidR="001970A8" w:rsidRPr="00F1393B" w14:paraId="7664AB79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8A23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783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Ударение. Упражнение в постановке ударения в словах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88D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A203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EC28BC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8789101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B30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</w:t>
            </w:r>
          </w:p>
        </w:tc>
      </w:tr>
      <w:tr w:rsidR="001970A8" w:rsidRPr="00F1393B" w14:paraId="1137830B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3322D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AD8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Звонкие и глухие согласные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520C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4AE4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58DCE52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C30C9D2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79A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диктант, работа с карточками</w:t>
            </w:r>
          </w:p>
        </w:tc>
      </w:tr>
      <w:tr w:rsidR="001970A8" w:rsidRPr="00F1393B" w14:paraId="315D5BE1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B027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049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Части слова. Упражнение в разборе слов по составу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EF6A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A6A0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60D390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4522A92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F92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карточками, заполнение таблиц, электронный тренажёр</w:t>
            </w:r>
          </w:p>
        </w:tc>
      </w:tr>
      <w:tr w:rsidR="001970A8" w:rsidRPr="00F1393B" w14:paraId="3FB84E23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A880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49D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Текст. Основная мысль текста. Упражнение в определение основной мысли текста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E38F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B3C0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89BE25F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5F47FE99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143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62A76069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A76B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612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Текст. План текста. Упражнение в составление плана текста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467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87AA0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5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8252597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41FE70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A55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работа, практическая работа</w:t>
            </w:r>
          </w:p>
        </w:tc>
      </w:tr>
      <w:tr w:rsidR="001970A8" w:rsidRPr="00F1393B" w14:paraId="76C50B75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A7994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100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Текст. Содержание текста. Упражнение в составление вопросов по содержанию текста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E167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17342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6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E1F6724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5C4CACF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5554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работа, практическая работа</w:t>
            </w:r>
          </w:p>
        </w:tc>
      </w:tr>
      <w:tr w:rsidR="001970A8" w:rsidRPr="00F1393B" w14:paraId="022B1BB8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8E14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516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Слово и его лексическое значение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E3B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F9C2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6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E715600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CFD25A0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94CF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групповая работа</w:t>
            </w:r>
          </w:p>
        </w:tc>
      </w:tr>
      <w:tr w:rsidR="001970A8" w:rsidRPr="00F1393B" w14:paraId="5D97DF6E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0FD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E5E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Слова – синонимы, антонимы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7B93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4FB3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6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210474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58BC3B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10C0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карточками, электронный тренажёр</w:t>
            </w:r>
          </w:p>
        </w:tc>
      </w:tr>
      <w:tr w:rsidR="001970A8" w:rsidRPr="00F1393B" w14:paraId="54D9AC4E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36C3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B00A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Имя существительное. Упражнение в разборе имени существительного как части речи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C08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441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6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D042DA1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4576790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AC4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работа у доски</w:t>
            </w:r>
          </w:p>
        </w:tc>
      </w:tr>
      <w:tr w:rsidR="001970A8" w:rsidRPr="00F1393B" w14:paraId="6697F3D1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12FD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947E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Фразеологические обороты и употребление их в речи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5A8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51528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6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059508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D7369AB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98D2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групповая работа, индивидуальная работа, работа со словарями</w:t>
            </w:r>
          </w:p>
        </w:tc>
      </w:tr>
      <w:tr w:rsidR="001970A8" w:rsidRPr="00F1393B" w14:paraId="07D96F76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880B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CF62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D5D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852C2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19B9D4A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9EDFE4C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157F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128E1330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5C09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9EF3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Текст. План текста. Упражнение в составление плана текста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BF29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584CE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AC4D4C2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C23157A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E50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70482748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2E383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F18F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Текст. Содержание текста. Упражнение в составление вопросов по содержанию текста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B53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196EA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29759DD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35F385F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A1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</w:tr>
      <w:tr w:rsidR="001970A8" w:rsidRPr="00F1393B" w14:paraId="31611A0F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7F510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1CB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Пробная работа. Вариант 2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566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0F7B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4E4A126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120702E1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6290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700427AE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1787A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E80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CB97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50105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7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9A50C6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BD8F73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331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1219CFCC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33ED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797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2B5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E8EC7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8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3D845A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1AF4FDF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F046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практическая работа</w:t>
            </w:r>
          </w:p>
        </w:tc>
      </w:tr>
      <w:tr w:rsidR="001970A8" w:rsidRPr="00F1393B" w14:paraId="1DB6BC76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84CD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6F1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64D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EE9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8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92BB49A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CBC560E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E365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2D09A3D8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8B83D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0A69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ВПР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018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EBE29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8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BE1F91F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71EE604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AF36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работа</w:t>
            </w:r>
          </w:p>
        </w:tc>
      </w:tr>
      <w:tr w:rsidR="001970A8" w:rsidRPr="00F1393B" w14:paraId="25C4BA59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F69F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1E48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Фразеологические обороты и употребление их в речи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9E6A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E1B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8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44B3BFF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54976C8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ECBF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со словарями, фронтальная работа</w:t>
            </w:r>
          </w:p>
        </w:tc>
      </w:tr>
      <w:tr w:rsidR="001970A8" w:rsidRPr="00F1393B" w14:paraId="4DC975FE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B177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DE07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Глагол. Упражнение в разборе глагола как части речи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A3FC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E8964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8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B39AD27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EB4735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464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карточками, фронтальная работа, работа у доски</w:t>
            </w:r>
          </w:p>
        </w:tc>
      </w:tr>
      <w:tr w:rsidR="001970A8" w:rsidRPr="00F1393B" w14:paraId="58743697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08291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DC0B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Имя прилагательное. Упражнение в разборе имени прилагательного как части речи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7876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0AA2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14BBEDE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1E6389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FE7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карточками, фронтальная работа, работа у доски</w:t>
            </w:r>
          </w:p>
        </w:tc>
      </w:tr>
      <w:tr w:rsidR="001970A8" w:rsidRPr="00F1393B" w14:paraId="1A5BEF8C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115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9830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Анализ выполнения работы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3D15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3133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394A3DB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85EECF7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5827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</w:tbl>
    <w:p w14:paraId="5401842E" w14:textId="77777777" w:rsidR="001970A8" w:rsidRPr="00F1393B" w:rsidRDefault="001970A8" w:rsidP="001970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38CD00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393B">
        <w:rPr>
          <w:rFonts w:ascii="Times New Roman" w:hAnsi="Times New Roman" w:cs="Times New Roman"/>
          <w:b/>
          <w:sz w:val="24"/>
          <w:szCs w:val="24"/>
        </w:rPr>
        <w:t>3 блок «Окружающий мир»</w:t>
      </w:r>
    </w:p>
    <w:p w14:paraId="731D4F3D" w14:textId="77777777" w:rsidR="001970A8" w:rsidRPr="00F1393B" w:rsidRDefault="001970A8" w:rsidP="001970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3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423"/>
        <w:gridCol w:w="851"/>
        <w:gridCol w:w="1843"/>
        <w:gridCol w:w="1983"/>
      </w:tblGrid>
      <w:tr w:rsidR="001970A8" w:rsidRPr="00F1393B" w14:paraId="30446B8C" w14:textId="77777777" w:rsidTr="002B58E4">
        <w:trPr>
          <w:trHeight w:val="52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D9FC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№№</w:t>
            </w:r>
          </w:p>
          <w:p w14:paraId="3238781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387CF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DE34B" w14:textId="77777777" w:rsidR="001970A8" w:rsidRPr="001E5C7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E5C7B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часов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59EF1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используемые электронные (цифровые) образовательные ресурсы, являющиеся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учебно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методическими материалами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F7692" w14:textId="77777777" w:rsidR="001970A8" w:rsidRDefault="001970A8" w:rsidP="002B58E4">
            <w:pPr>
              <w:spacing w:after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форма проведения занятия</w:t>
            </w:r>
          </w:p>
        </w:tc>
      </w:tr>
      <w:tr w:rsidR="001970A8" w:rsidRPr="00F1393B" w14:paraId="7BDAAE50" w14:textId="77777777" w:rsidTr="002B58E4">
        <w:trPr>
          <w:trHeight w:val="29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EAFA7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572A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Предметы и материалы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D755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AB2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D649AE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797A8C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7C6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72869DAD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E36CA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A37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Прогноз погоды. Работа с данными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31D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CE93E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B7CAFF6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977524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D16F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фронтальная работа, работа с календарём </w:t>
            </w:r>
          </w:p>
        </w:tc>
      </w:tr>
      <w:tr w:rsidR="001970A8" w:rsidRPr="00F1393B" w14:paraId="2622963D" w14:textId="77777777" w:rsidTr="002B58E4">
        <w:trPr>
          <w:trHeight w:val="26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BEC8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12D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Узнай материк. Работа с картами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CDF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681A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9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2BC9273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74B19EC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E4BE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групповая работа, индивидуальная работа</w:t>
            </w:r>
          </w:p>
        </w:tc>
      </w:tr>
      <w:tr w:rsidR="001970A8" w:rsidRPr="00F1393B" w14:paraId="6E07D052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A7A47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C0A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Евразии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8656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72E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0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6343135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B50BE27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E0B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58185FB4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DAD1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A55A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Африки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87D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93392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0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44FC5A88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029DBD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799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4FEF6C40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C66CA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35F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Австралии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4064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88E9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0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6812D50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74B4014B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2930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1768F3C4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8C4FE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13C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Северной Америки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5620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F85BB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0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9EA3E30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A607674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10C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048E7AB0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6179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42C6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Южной Америки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9711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8116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0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1E60621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0085F15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3A4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71A3C356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6154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3BC3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Антарктиды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8E40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83AF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B68B1AF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A7549A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BB7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3942C272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9B008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2EB0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Арктики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9B9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D63A5" w14:textId="77777777" w:rsidR="001970A8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6AB4737A" w14:textId="77777777" w:rsidR="001970A8" w:rsidRPr="00967BD6" w:rsidRDefault="001970A8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7BEF48D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887E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3FCAEDF5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A7038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084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Природные зоны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A5B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34BB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D5BA11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707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0FCF2C8D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B0B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093F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Внешнее и внутреннее строение тела человека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6D6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91F7A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8C945FE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DD5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муляжами и таблицами</w:t>
            </w:r>
          </w:p>
        </w:tc>
      </w:tr>
      <w:tr w:rsidR="001970A8" w:rsidRPr="00F1393B" w14:paraId="6AF36BF3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CE921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84A8A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068C6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04932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1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B54F821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FD24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066A8CDD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127EA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FF5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Объясни знак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9E4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6D20E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2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3425341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F10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индивидуальная работа</w:t>
            </w:r>
          </w:p>
        </w:tc>
      </w:tr>
      <w:tr w:rsidR="001970A8" w:rsidRPr="00F1393B" w14:paraId="4E188C60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A9C4E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B21A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Профессии людей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6917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6F92A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2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1119AEB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1215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работа у доски</w:t>
            </w:r>
          </w:p>
        </w:tc>
      </w:tr>
      <w:tr w:rsidR="001970A8" w:rsidRPr="00F1393B" w14:paraId="6F89E108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1831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D70E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12A5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7DC1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2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E823985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6615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65CB4D97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F2F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76F0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A5692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1DBD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2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009E1DB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74B0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62D56057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C88E6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C0B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DCB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13776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29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1797672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0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1BF51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22A83435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DC23F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C029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Пробная работа. Вариант 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58D23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1995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31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0A3646DF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2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9860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</w:t>
            </w:r>
          </w:p>
        </w:tc>
      </w:tr>
      <w:tr w:rsidR="001970A8" w:rsidRPr="00F1393B" w14:paraId="3518445F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916C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2B09B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Государственные символы России. Достопримечательности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F204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A56C5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33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7C1FC32A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4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2F5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фронтальная работа, работа с карточками, атласами</w:t>
            </w:r>
          </w:p>
        </w:tc>
      </w:tr>
      <w:tr w:rsidR="001970A8" w:rsidRPr="00F1393B" w14:paraId="0B43EA28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BE9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364A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Животные и растения России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9EEC7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A2F65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35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1EB90D23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6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9AA3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группах, работа со справочным материалом</w:t>
            </w:r>
          </w:p>
        </w:tc>
      </w:tr>
      <w:tr w:rsidR="001970A8" w:rsidRPr="00F1393B" w14:paraId="2D121ADF" w14:textId="77777777" w:rsidTr="002B58E4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AC2C5" w14:textId="77777777" w:rsidR="001970A8" w:rsidRPr="00F1393B" w:rsidRDefault="001970A8" w:rsidP="002B58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EC8EC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 xml:space="preserve">Опиши опыт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ED8E8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39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0796" w14:textId="77777777" w:rsidR="001970A8" w:rsidRPr="00967BD6" w:rsidRDefault="00FC192C" w:rsidP="002B58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hyperlink r:id="rId137" w:history="1">
              <w:r w:rsidR="001970A8" w:rsidRPr="00967BD6">
                <w:rPr>
                  <w:rStyle w:val="a9"/>
                  <w:rFonts w:ascii="Times New Roman" w:hAnsi="Times New Roman" w:cs="Times New Roman"/>
                </w:rPr>
                <w:t>https://resh.edu.ru/</w:t>
              </w:r>
            </w:hyperlink>
            <w:r w:rsidR="001970A8" w:rsidRPr="00967BD6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24F3CE06" w14:textId="77777777" w:rsidR="001970A8" w:rsidRPr="00F1393B" w:rsidRDefault="00FC192C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8" w:history="1">
              <w:r w:rsidR="001970A8" w:rsidRPr="00710F9D">
                <w:rPr>
                  <w:rStyle w:val="a9"/>
                  <w:rFonts w:ascii="Times New Roman" w:hAnsi="Times New Roman" w:cs="Times New Roman"/>
                </w:rPr>
                <w:t>https://uchi.ru/</w:t>
              </w:r>
            </w:hyperlink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8F6D" w14:textId="77777777" w:rsidR="001970A8" w:rsidRPr="00F1393B" w:rsidRDefault="001970A8" w:rsidP="002B5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 работа, индивидуальная работа</w:t>
            </w:r>
          </w:p>
        </w:tc>
      </w:tr>
    </w:tbl>
    <w:p w14:paraId="2A9DA16C" w14:textId="77777777" w:rsidR="001970A8" w:rsidRPr="00F1393B" w:rsidRDefault="001970A8" w:rsidP="001970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467FDA" w14:textId="77777777" w:rsidR="001970A8" w:rsidRPr="00F1393B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A3C34F" w14:textId="77777777" w:rsidR="001970A8" w:rsidRPr="00CA46A7" w:rsidRDefault="001970A8" w:rsidP="001970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08883F2" w14:textId="77777777" w:rsidR="001970A8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03A9103" w14:textId="77777777" w:rsidR="001970A8" w:rsidRPr="00F34C1B" w:rsidRDefault="001970A8" w:rsidP="001970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D9FF79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2AA790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6B1AA7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EA3C41" w14:textId="77777777" w:rsidR="001970A8" w:rsidRDefault="001970A8" w:rsidP="001970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970A8" w:rsidSect="003930B0">
      <w:pgSz w:w="11906" w:h="16838"/>
      <w:pgMar w:top="851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hoolBookSanPin">
    <w:altName w:val="Cambria"/>
    <w:panose1 w:val="00000000000000000000"/>
    <w:charset w:val="00"/>
    <w:family w:val="roman"/>
    <w:notTrueType/>
    <w:pitch w:val="variable"/>
    <w:sig w:usb0="A00002FF" w:usb1="5000204A" w:usb2="00000020" w:usb3="00000000" w:csb0="0000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choolBookSanPin-Bold">
    <w:altName w:val="Calibri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PragmaticaC">
    <w:altName w:val="Courier New"/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firstLine="680"/>
      </w:pPr>
      <w:rPr>
        <w:rFonts w:ascii="Times New Roman" w:hAnsi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316976"/>
    <w:multiLevelType w:val="hybridMultilevel"/>
    <w:tmpl w:val="861A29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41C70"/>
    <w:multiLevelType w:val="hybridMultilevel"/>
    <w:tmpl w:val="47CA90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120DB"/>
    <w:multiLevelType w:val="hybridMultilevel"/>
    <w:tmpl w:val="0DE0B1D2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25758"/>
    <w:multiLevelType w:val="hybridMultilevel"/>
    <w:tmpl w:val="69C2AECA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2B8372CA"/>
    <w:multiLevelType w:val="hybridMultilevel"/>
    <w:tmpl w:val="551CA2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126A58"/>
    <w:multiLevelType w:val="hybridMultilevel"/>
    <w:tmpl w:val="EAE045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0106"/>
    <w:multiLevelType w:val="hybridMultilevel"/>
    <w:tmpl w:val="03846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B622E2"/>
    <w:multiLevelType w:val="hybridMultilevel"/>
    <w:tmpl w:val="8DF2FD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0B5144"/>
    <w:multiLevelType w:val="multilevel"/>
    <w:tmpl w:val="A95C9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C4D1AFB"/>
    <w:multiLevelType w:val="multilevel"/>
    <w:tmpl w:val="A6708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C9847EF"/>
    <w:multiLevelType w:val="hybridMultilevel"/>
    <w:tmpl w:val="773481C8"/>
    <w:lvl w:ilvl="0" w:tplc="98FA5C4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F01A2C"/>
    <w:multiLevelType w:val="hybridMultilevel"/>
    <w:tmpl w:val="8356F3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D1392D"/>
    <w:multiLevelType w:val="hybridMultilevel"/>
    <w:tmpl w:val="F5649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11"/>
  </w:num>
  <w:num w:numId="5">
    <w:abstractNumId w:val="5"/>
  </w:num>
  <w:num w:numId="6">
    <w:abstractNumId w:val="1"/>
  </w:num>
  <w:num w:numId="7">
    <w:abstractNumId w:val="13"/>
  </w:num>
  <w:num w:numId="8">
    <w:abstractNumId w:val="10"/>
  </w:num>
  <w:num w:numId="9">
    <w:abstractNumId w:val="3"/>
  </w:num>
  <w:num w:numId="10">
    <w:abstractNumId w:val="7"/>
  </w:num>
  <w:num w:numId="11">
    <w:abstractNumId w:val="6"/>
  </w:num>
  <w:num w:numId="12">
    <w:abstractNumId w:val="2"/>
  </w:num>
  <w:num w:numId="13">
    <w:abstractNumId w:val="4"/>
  </w:num>
  <w:num w:numId="14">
    <w:abstractNumId w:val="9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859"/>
    <w:rsid w:val="0000159F"/>
    <w:rsid w:val="00026801"/>
    <w:rsid w:val="00030FC4"/>
    <w:rsid w:val="00043DB0"/>
    <w:rsid w:val="00055295"/>
    <w:rsid w:val="00060A0B"/>
    <w:rsid w:val="00070FD5"/>
    <w:rsid w:val="00090E68"/>
    <w:rsid w:val="000B4C82"/>
    <w:rsid w:val="000C4495"/>
    <w:rsid w:val="000D0060"/>
    <w:rsid w:val="000D112B"/>
    <w:rsid w:val="000E1828"/>
    <w:rsid w:val="000E3741"/>
    <w:rsid w:val="00104EF1"/>
    <w:rsid w:val="00111D04"/>
    <w:rsid w:val="001124F5"/>
    <w:rsid w:val="0013114C"/>
    <w:rsid w:val="00151C2C"/>
    <w:rsid w:val="00165A75"/>
    <w:rsid w:val="00172CAA"/>
    <w:rsid w:val="00177DAA"/>
    <w:rsid w:val="00185E4E"/>
    <w:rsid w:val="001970A8"/>
    <w:rsid w:val="001B02F6"/>
    <w:rsid w:val="001C7851"/>
    <w:rsid w:val="001F0B15"/>
    <w:rsid w:val="00214DA9"/>
    <w:rsid w:val="00221B03"/>
    <w:rsid w:val="00242C5A"/>
    <w:rsid w:val="00250D4A"/>
    <w:rsid w:val="0026696F"/>
    <w:rsid w:val="002A5497"/>
    <w:rsid w:val="002B67D1"/>
    <w:rsid w:val="002C37E1"/>
    <w:rsid w:val="002C7DE9"/>
    <w:rsid w:val="002E2730"/>
    <w:rsid w:val="00323A29"/>
    <w:rsid w:val="00327765"/>
    <w:rsid w:val="003428BF"/>
    <w:rsid w:val="00345D9B"/>
    <w:rsid w:val="00354628"/>
    <w:rsid w:val="003631C7"/>
    <w:rsid w:val="00365A39"/>
    <w:rsid w:val="003772AC"/>
    <w:rsid w:val="003930B0"/>
    <w:rsid w:val="00397BA5"/>
    <w:rsid w:val="003A2981"/>
    <w:rsid w:val="003C750A"/>
    <w:rsid w:val="003F78AA"/>
    <w:rsid w:val="00412CF5"/>
    <w:rsid w:val="0041526E"/>
    <w:rsid w:val="00435B93"/>
    <w:rsid w:val="00437DD1"/>
    <w:rsid w:val="004605F6"/>
    <w:rsid w:val="00462859"/>
    <w:rsid w:val="004A1751"/>
    <w:rsid w:val="004B5D20"/>
    <w:rsid w:val="004C7651"/>
    <w:rsid w:val="004E55B3"/>
    <w:rsid w:val="004E5971"/>
    <w:rsid w:val="00500630"/>
    <w:rsid w:val="00504044"/>
    <w:rsid w:val="0051234E"/>
    <w:rsid w:val="00564639"/>
    <w:rsid w:val="0058302F"/>
    <w:rsid w:val="005B03D4"/>
    <w:rsid w:val="005B6427"/>
    <w:rsid w:val="005C2EC9"/>
    <w:rsid w:val="005C53A2"/>
    <w:rsid w:val="005D4FF3"/>
    <w:rsid w:val="005D7315"/>
    <w:rsid w:val="005D7EE2"/>
    <w:rsid w:val="005F1431"/>
    <w:rsid w:val="006104E0"/>
    <w:rsid w:val="00616563"/>
    <w:rsid w:val="00617F55"/>
    <w:rsid w:val="00690B80"/>
    <w:rsid w:val="006E579C"/>
    <w:rsid w:val="006F7F67"/>
    <w:rsid w:val="00765681"/>
    <w:rsid w:val="00765EA1"/>
    <w:rsid w:val="007712F2"/>
    <w:rsid w:val="007A11FC"/>
    <w:rsid w:val="007A2EB7"/>
    <w:rsid w:val="007A75FE"/>
    <w:rsid w:val="007B0570"/>
    <w:rsid w:val="007B32F3"/>
    <w:rsid w:val="007C4D1C"/>
    <w:rsid w:val="007D52EC"/>
    <w:rsid w:val="007D74C1"/>
    <w:rsid w:val="00806E80"/>
    <w:rsid w:val="008259ED"/>
    <w:rsid w:val="00843690"/>
    <w:rsid w:val="00844CC3"/>
    <w:rsid w:val="008818FC"/>
    <w:rsid w:val="00881B7C"/>
    <w:rsid w:val="00897F15"/>
    <w:rsid w:val="008A3773"/>
    <w:rsid w:val="008A49C3"/>
    <w:rsid w:val="008B70D8"/>
    <w:rsid w:val="008C092A"/>
    <w:rsid w:val="008D7B4D"/>
    <w:rsid w:val="008E47E2"/>
    <w:rsid w:val="008F2793"/>
    <w:rsid w:val="00926A82"/>
    <w:rsid w:val="00930F86"/>
    <w:rsid w:val="00934482"/>
    <w:rsid w:val="009436F3"/>
    <w:rsid w:val="00954226"/>
    <w:rsid w:val="00956713"/>
    <w:rsid w:val="009679F2"/>
    <w:rsid w:val="00975393"/>
    <w:rsid w:val="00986B31"/>
    <w:rsid w:val="009967BC"/>
    <w:rsid w:val="009A355F"/>
    <w:rsid w:val="009A5B08"/>
    <w:rsid w:val="009A78CB"/>
    <w:rsid w:val="009C2F58"/>
    <w:rsid w:val="009F00BD"/>
    <w:rsid w:val="009F0977"/>
    <w:rsid w:val="009F6630"/>
    <w:rsid w:val="00A01E9A"/>
    <w:rsid w:val="00A076E6"/>
    <w:rsid w:val="00A3114C"/>
    <w:rsid w:val="00A34DEC"/>
    <w:rsid w:val="00A35893"/>
    <w:rsid w:val="00A519B8"/>
    <w:rsid w:val="00A645DB"/>
    <w:rsid w:val="00A72D0B"/>
    <w:rsid w:val="00AA1F7B"/>
    <w:rsid w:val="00AA3491"/>
    <w:rsid w:val="00AA5091"/>
    <w:rsid w:val="00AB5D7B"/>
    <w:rsid w:val="00AE318D"/>
    <w:rsid w:val="00B0371C"/>
    <w:rsid w:val="00B155CE"/>
    <w:rsid w:val="00B22100"/>
    <w:rsid w:val="00B44B35"/>
    <w:rsid w:val="00B514ED"/>
    <w:rsid w:val="00B53AFD"/>
    <w:rsid w:val="00B614A8"/>
    <w:rsid w:val="00B7423F"/>
    <w:rsid w:val="00B7530E"/>
    <w:rsid w:val="00B90933"/>
    <w:rsid w:val="00BA4D4B"/>
    <w:rsid w:val="00BC5012"/>
    <w:rsid w:val="00BF0E1F"/>
    <w:rsid w:val="00BF1764"/>
    <w:rsid w:val="00BF5E1E"/>
    <w:rsid w:val="00C22710"/>
    <w:rsid w:val="00C36115"/>
    <w:rsid w:val="00C54EB6"/>
    <w:rsid w:val="00C809CE"/>
    <w:rsid w:val="00CA2E6B"/>
    <w:rsid w:val="00CA4BE7"/>
    <w:rsid w:val="00CA7D4A"/>
    <w:rsid w:val="00CB0154"/>
    <w:rsid w:val="00CC1AEB"/>
    <w:rsid w:val="00CC23A0"/>
    <w:rsid w:val="00CC695A"/>
    <w:rsid w:val="00CD10F7"/>
    <w:rsid w:val="00CE252D"/>
    <w:rsid w:val="00CF61B5"/>
    <w:rsid w:val="00CF77CC"/>
    <w:rsid w:val="00D12FFD"/>
    <w:rsid w:val="00D1495F"/>
    <w:rsid w:val="00D15A07"/>
    <w:rsid w:val="00D218B2"/>
    <w:rsid w:val="00D35B5B"/>
    <w:rsid w:val="00D60A58"/>
    <w:rsid w:val="00D723C7"/>
    <w:rsid w:val="00DA319F"/>
    <w:rsid w:val="00DA40B3"/>
    <w:rsid w:val="00DB34CF"/>
    <w:rsid w:val="00DC6859"/>
    <w:rsid w:val="00DF6E8B"/>
    <w:rsid w:val="00E228E4"/>
    <w:rsid w:val="00E24990"/>
    <w:rsid w:val="00E30073"/>
    <w:rsid w:val="00E32245"/>
    <w:rsid w:val="00E36A7B"/>
    <w:rsid w:val="00E45ECC"/>
    <w:rsid w:val="00E46A7B"/>
    <w:rsid w:val="00E558B1"/>
    <w:rsid w:val="00E8593F"/>
    <w:rsid w:val="00E92A6E"/>
    <w:rsid w:val="00EC21AD"/>
    <w:rsid w:val="00EC48DE"/>
    <w:rsid w:val="00ED5D51"/>
    <w:rsid w:val="00EE3D08"/>
    <w:rsid w:val="00EF4388"/>
    <w:rsid w:val="00F0630B"/>
    <w:rsid w:val="00F07834"/>
    <w:rsid w:val="00F07BA2"/>
    <w:rsid w:val="00F26922"/>
    <w:rsid w:val="00F35D48"/>
    <w:rsid w:val="00F46981"/>
    <w:rsid w:val="00F5087C"/>
    <w:rsid w:val="00F6339F"/>
    <w:rsid w:val="00F92506"/>
    <w:rsid w:val="00FC0E9F"/>
    <w:rsid w:val="00FC192C"/>
    <w:rsid w:val="00FE4F9B"/>
    <w:rsid w:val="00FE5266"/>
    <w:rsid w:val="00FF2F84"/>
    <w:rsid w:val="00FF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8C056"/>
  <w15:chartTrackingRefBased/>
  <w15:docId w15:val="{99488F86-2939-40DB-A98B-3EF9E177D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DB0"/>
    <w:pPr>
      <w:spacing w:line="254" w:lineRule="auto"/>
    </w:pPr>
  </w:style>
  <w:style w:type="paragraph" w:styleId="1">
    <w:name w:val="heading 1"/>
    <w:basedOn w:val="a"/>
    <w:next w:val="a"/>
    <w:link w:val="10"/>
    <w:uiPriority w:val="9"/>
    <w:qFormat/>
    <w:rsid w:val="001970A8"/>
    <w:pPr>
      <w:keepNext/>
      <w:keepLines/>
      <w:spacing w:before="480" w:after="20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970A8"/>
    <w:pPr>
      <w:keepNext/>
      <w:keepLines/>
      <w:spacing w:before="200" w:after="20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1970A8"/>
    <w:pPr>
      <w:keepNext/>
      <w:keepLines/>
      <w:spacing w:before="200" w:after="20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1970A8"/>
    <w:pPr>
      <w:keepNext/>
      <w:keepLines/>
      <w:spacing w:before="200" w:after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10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10F7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617F5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040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DF6E8B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List Paragraph"/>
    <w:basedOn w:val="a"/>
    <w:uiPriority w:val="34"/>
    <w:qFormat/>
    <w:rsid w:val="00DF6E8B"/>
    <w:pPr>
      <w:spacing w:line="256" w:lineRule="auto"/>
      <w:ind w:left="720"/>
      <w:contextualSpacing/>
    </w:pPr>
  </w:style>
  <w:style w:type="character" w:customStyle="1" w:styleId="js-phone-number">
    <w:name w:val="js-phone-number"/>
    <w:basedOn w:val="a0"/>
    <w:rsid w:val="00F5087C"/>
  </w:style>
  <w:style w:type="paragraph" w:customStyle="1" w:styleId="msonormalmrcssattr">
    <w:name w:val="msonormal_mr_css_attr"/>
    <w:basedOn w:val="a"/>
    <w:rsid w:val="00365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aliases w:val="Normal (Web) Char"/>
    <w:basedOn w:val="a"/>
    <w:link w:val="a8"/>
    <w:uiPriority w:val="99"/>
    <w:unhideWhenUsed/>
    <w:rsid w:val="00111D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C-3">
    <w:name w:val="TOC-3"/>
    <w:basedOn w:val="a"/>
    <w:uiPriority w:val="99"/>
    <w:rsid w:val="007C4D1C"/>
    <w:pPr>
      <w:tabs>
        <w:tab w:val="right" w:leader="dot" w:pos="5670"/>
        <w:tab w:val="right" w:pos="6350"/>
      </w:tabs>
      <w:suppressAutoHyphens/>
      <w:autoSpaceDE w:val="0"/>
      <w:autoSpaceDN w:val="0"/>
      <w:adjustRightInd w:val="0"/>
      <w:spacing w:after="0" w:line="240" w:lineRule="atLeast"/>
      <w:ind w:left="454"/>
      <w:textAlignment w:val="center"/>
    </w:pPr>
    <w:rPr>
      <w:rFonts w:ascii="Times New Roman" w:eastAsiaTheme="minorEastAsia" w:hAnsi="Times New Roman" w:cs="SchoolBookSanPin"/>
      <w:color w:val="000000"/>
      <w:sz w:val="20"/>
      <w:szCs w:val="20"/>
      <w:lang w:eastAsia="ru-RU"/>
    </w:rPr>
  </w:style>
  <w:style w:type="paragraph" w:customStyle="1" w:styleId="NoParagraphStyle">
    <w:name w:val="[No Paragraph Style]"/>
    <w:rsid w:val="007C4D1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 Pro" w:eastAsiaTheme="minorEastAsia" w:hAnsi="Minion Pro" w:cs="Minion Pro"/>
      <w:color w:val="000000"/>
      <w:sz w:val="24"/>
      <w:szCs w:val="24"/>
      <w:lang w:val="en-GB" w:eastAsia="ru-RU"/>
    </w:rPr>
  </w:style>
  <w:style w:type="paragraph" w:customStyle="1" w:styleId="table-head">
    <w:name w:val="table-head"/>
    <w:basedOn w:val="a"/>
    <w:uiPriority w:val="99"/>
    <w:rsid w:val="007C4D1C"/>
    <w:pPr>
      <w:tabs>
        <w:tab w:val="left" w:pos="567"/>
      </w:tabs>
      <w:autoSpaceDE w:val="0"/>
      <w:autoSpaceDN w:val="0"/>
      <w:adjustRightInd w:val="0"/>
      <w:spacing w:after="100" w:line="200" w:lineRule="atLeast"/>
      <w:jc w:val="center"/>
      <w:textAlignment w:val="center"/>
    </w:pPr>
    <w:rPr>
      <w:rFonts w:ascii="SchoolBookSanPin-Bold" w:eastAsia="Times New Roman" w:hAnsi="SchoolBookSanPin-Bold" w:cs="SchoolBookSanPin-Bold"/>
      <w:b/>
      <w:bCs/>
      <w:color w:val="000000"/>
      <w:sz w:val="18"/>
      <w:szCs w:val="18"/>
      <w:lang w:eastAsia="ru-RU"/>
    </w:rPr>
  </w:style>
  <w:style w:type="paragraph" w:customStyle="1" w:styleId="table-bodycentre">
    <w:name w:val="table-body_centre"/>
    <w:basedOn w:val="NoParagraphStyle"/>
    <w:uiPriority w:val="99"/>
    <w:rsid w:val="007C4D1C"/>
    <w:pPr>
      <w:spacing w:after="100" w:line="200" w:lineRule="atLeast"/>
      <w:jc w:val="center"/>
    </w:pPr>
    <w:rPr>
      <w:rFonts w:ascii="SchoolBookSanPin" w:eastAsia="Times New Roman" w:hAnsi="SchoolBookSanPin" w:cs="SchoolBookSanPin"/>
      <w:sz w:val="18"/>
      <w:szCs w:val="18"/>
      <w:lang w:val="ru-RU"/>
    </w:rPr>
  </w:style>
  <w:style w:type="table" w:customStyle="1" w:styleId="11">
    <w:name w:val="Сетка таблицы1"/>
    <w:basedOn w:val="a1"/>
    <w:uiPriority w:val="39"/>
    <w:rsid w:val="00EF4388"/>
    <w:pPr>
      <w:spacing w:after="0" w:line="240" w:lineRule="auto"/>
    </w:pPr>
    <w:rPr>
      <w:rFonts w:eastAsia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D12F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3772AC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3772AC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1970A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1970A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1970A8"/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1970A8"/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  <w:style w:type="character" w:customStyle="1" w:styleId="a8">
    <w:name w:val="Обычный (Интернет) Знак"/>
    <w:aliases w:val="Normal (Web) Char Знак"/>
    <w:basedOn w:val="a0"/>
    <w:link w:val="a7"/>
    <w:uiPriority w:val="99"/>
    <w:locked/>
    <w:rsid w:val="001970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1970A8"/>
    <w:pPr>
      <w:tabs>
        <w:tab w:val="center" w:pos="4680"/>
        <w:tab w:val="right" w:pos="9360"/>
      </w:tabs>
      <w:spacing w:after="200" w:line="276" w:lineRule="auto"/>
    </w:pPr>
    <w:rPr>
      <w:lang w:val="en-US"/>
    </w:rPr>
  </w:style>
  <w:style w:type="character" w:customStyle="1" w:styleId="ac">
    <w:name w:val="Верхний колонтитул Знак"/>
    <w:basedOn w:val="a0"/>
    <w:link w:val="ab"/>
    <w:uiPriority w:val="99"/>
    <w:rsid w:val="001970A8"/>
    <w:rPr>
      <w:lang w:val="en-US"/>
    </w:rPr>
  </w:style>
  <w:style w:type="paragraph" w:styleId="ad">
    <w:name w:val="Normal Indent"/>
    <w:basedOn w:val="a"/>
    <w:uiPriority w:val="99"/>
    <w:unhideWhenUsed/>
    <w:rsid w:val="001970A8"/>
    <w:pPr>
      <w:spacing w:after="200" w:line="276" w:lineRule="auto"/>
      <w:ind w:left="720"/>
    </w:pPr>
    <w:rPr>
      <w:lang w:val="en-US"/>
    </w:rPr>
  </w:style>
  <w:style w:type="paragraph" w:styleId="ae">
    <w:name w:val="Subtitle"/>
    <w:basedOn w:val="a"/>
    <w:next w:val="a"/>
    <w:link w:val="af"/>
    <w:uiPriority w:val="11"/>
    <w:qFormat/>
    <w:rsid w:val="001970A8"/>
    <w:pPr>
      <w:numPr>
        <w:ilvl w:val="1"/>
      </w:numPr>
      <w:spacing w:after="200" w:line="276" w:lineRule="auto"/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/>
    </w:rPr>
  </w:style>
  <w:style w:type="character" w:customStyle="1" w:styleId="af">
    <w:name w:val="Подзаголовок Знак"/>
    <w:basedOn w:val="a0"/>
    <w:link w:val="ae"/>
    <w:uiPriority w:val="11"/>
    <w:rsid w:val="001970A8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/>
    </w:rPr>
  </w:style>
  <w:style w:type="paragraph" w:styleId="af0">
    <w:name w:val="Title"/>
    <w:basedOn w:val="a"/>
    <w:next w:val="a"/>
    <w:link w:val="af1"/>
    <w:uiPriority w:val="1"/>
    <w:qFormat/>
    <w:rsid w:val="001970A8"/>
    <w:pPr>
      <w:pBdr>
        <w:bottom w:val="single" w:sz="8" w:space="4" w:color="5B9BD5" w:themeColor="accent1"/>
      </w:pBdr>
      <w:spacing w:after="300" w:line="276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</w:rPr>
  </w:style>
  <w:style w:type="character" w:customStyle="1" w:styleId="af1">
    <w:name w:val="Заголовок Знак"/>
    <w:basedOn w:val="a0"/>
    <w:link w:val="af0"/>
    <w:uiPriority w:val="1"/>
    <w:rsid w:val="001970A8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</w:rPr>
  </w:style>
  <w:style w:type="character" w:styleId="af2">
    <w:name w:val="Emphasis"/>
    <w:basedOn w:val="a0"/>
    <w:uiPriority w:val="20"/>
    <w:qFormat/>
    <w:rsid w:val="001970A8"/>
    <w:rPr>
      <w:i/>
      <w:iCs/>
    </w:rPr>
  </w:style>
  <w:style w:type="paragraph" w:styleId="af3">
    <w:name w:val="caption"/>
    <w:basedOn w:val="a"/>
    <w:next w:val="a"/>
    <w:uiPriority w:val="35"/>
    <w:semiHidden/>
    <w:unhideWhenUsed/>
    <w:qFormat/>
    <w:rsid w:val="001970A8"/>
    <w:pPr>
      <w:spacing w:after="200" w:line="240" w:lineRule="auto"/>
    </w:pPr>
    <w:rPr>
      <w:b/>
      <w:bCs/>
      <w:color w:val="5B9BD5" w:themeColor="accent1"/>
      <w:sz w:val="18"/>
      <w:szCs w:val="18"/>
      <w:lang w:val="en-US"/>
    </w:rPr>
  </w:style>
  <w:style w:type="paragraph" w:styleId="af4">
    <w:name w:val="footer"/>
    <w:basedOn w:val="a"/>
    <w:link w:val="af5"/>
    <w:uiPriority w:val="99"/>
    <w:unhideWhenUsed/>
    <w:rsid w:val="001970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1970A8"/>
  </w:style>
  <w:style w:type="paragraph" w:customStyle="1" w:styleId="c1">
    <w:name w:val="c1"/>
    <w:basedOn w:val="a"/>
    <w:uiPriority w:val="99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uiPriority w:val="99"/>
    <w:rsid w:val="001970A8"/>
    <w:rPr>
      <w:rFonts w:cs="Times New Roman"/>
    </w:rPr>
  </w:style>
  <w:style w:type="character" w:customStyle="1" w:styleId="c3">
    <w:name w:val="c3"/>
    <w:basedOn w:val="a0"/>
    <w:uiPriority w:val="99"/>
    <w:rsid w:val="001970A8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1970A8"/>
    <w:rPr>
      <w:rFonts w:cs="Times New Roman"/>
    </w:rPr>
  </w:style>
  <w:style w:type="character" w:customStyle="1" w:styleId="c5">
    <w:name w:val="c5"/>
    <w:basedOn w:val="a0"/>
    <w:uiPriority w:val="99"/>
    <w:rsid w:val="001970A8"/>
    <w:rPr>
      <w:rFonts w:cs="Times New Roman"/>
    </w:rPr>
  </w:style>
  <w:style w:type="paragraph" w:styleId="af6">
    <w:name w:val="No Spacing"/>
    <w:aliases w:val="основа"/>
    <w:uiPriority w:val="99"/>
    <w:qFormat/>
    <w:rsid w:val="001970A8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41">
    <w:name w:val="Заг 4"/>
    <w:basedOn w:val="a"/>
    <w:uiPriority w:val="99"/>
    <w:rsid w:val="001970A8"/>
    <w:pPr>
      <w:keepNext/>
      <w:autoSpaceDE w:val="0"/>
      <w:autoSpaceDN w:val="0"/>
      <w:adjustRightInd w:val="0"/>
      <w:spacing w:before="255" w:after="113" w:line="240" w:lineRule="atLeast"/>
      <w:jc w:val="center"/>
    </w:pPr>
    <w:rPr>
      <w:rFonts w:ascii="PragmaticaC" w:eastAsia="Times New Roman" w:hAnsi="PragmaticaC" w:cs="PragmaticaC"/>
      <w:i/>
      <w:iCs/>
      <w:color w:val="000000"/>
      <w:sz w:val="23"/>
      <w:szCs w:val="23"/>
      <w:lang w:eastAsia="ru-RU"/>
    </w:rPr>
  </w:style>
  <w:style w:type="character" w:styleId="af7">
    <w:name w:val="Strong"/>
    <w:basedOn w:val="a0"/>
    <w:uiPriority w:val="22"/>
    <w:qFormat/>
    <w:rsid w:val="001970A8"/>
    <w:rPr>
      <w:rFonts w:cs="Times New Roman"/>
      <w:b/>
      <w:bCs/>
    </w:rPr>
  </w:style>
  <w:style w:type="paragraph" w:customStyle="1" w:styleId="TableParagraph">
    <w:name w:val="Table Paragraph"/>
    <w:basedOn w:val="a"/>
    <w:uiPriority w:val="1"/>
    <w:qFormat/>
    <w:rsid w:val="001970A8"/>
    <w:pPr>
      <w:widowControl w:val="0"/>
      <w:autoSpaceDE w:val="0"/>
      <w:autoSpaceDN w:val="0"/>
      <w:spacing w:before="61" w:after="0" w:line="240" w:lineRule="auto"/>
      <w:ind w:left="85"/>
    </w:pPr>
    <w:rPr>
      <w:rFonts w:ascii="Times New Roman" w:eastAsia="Times New Roman" w:hAnsi="Times New Roman" w:cs="Times New Roman"/>
    </w:rPr>
  </w:style>
  <w:style w:type="paragraph" w:styleId="af8">
    <w:name w:val="Body Text"/>
    <w:basedOn w:val="a"/>
    <w:link w:val="af9"/>
    <w:uiPriority w:val="1"/>
    <w:qFormat/>
    <w:rsid w:val="001970A8"/>
    <w:pPr>
      <w:widowControl w:val="0"/>
      <w:autoSpaceDE w:val="0"/>
      <w:autoSpaceDN w:val="0"/>
      <w:spacing w:after="0" w:line="240" w:lineRule="auto"/>
      <w:ind w:left="28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Основной текст Знак"/>
    <w:basedOn w:val="a0"/>
    <w:link w:val="af8"/>
    <w:uiPriority w:val="1"/>
    <w:rsid w:val="001970A8"/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Заголовок 21"/>
    <w:basedOn w:val="a"/>
    <w:uiPriority w:val="1"/>
    <w:qFormat/>
    <w:rsid w:val="001970A8"/>
    <w:pPr>
      <w:widowControl w:val="0"/>
      <w:autoSpaceDE w:val="0"/>
      <w:autoSpaceDN w:val="0"/>
      <w:spacing w:after="0" w:line="274" w:lineRule="exact"/>
      <w:ind w:left="735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6">
    <w:name w:val="Знак Знак6"/>
    <w:rsid w:val="001970A8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table" w:customStyle="1" w:styleId="TableNormal">
    <w:name w:val="Table Normal"/>
    <w:uiPriority w:val="2"/>
    <w:semiHidden/>
    <w:unhideWhenUsed/>
    <w:qFormat/>
    <w:rsid w:val="001970A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e2">
    <w:name w:val="Style2"/>
    <w:basedOn w:val="a"/>
    <w:uiPriority w:val="99"/>
    <w:semiHidden/>
    <w:rsid w:val="001970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c34">
    <w:name w:val="c34"/>
    <w:basedOn w:val="a0"/>
    <w:rsid w:val="001970A8"/>
  </w:style>
  <w:style w:type="character" w:customStyle="1" w:styleId="c29">
    <w:name w:val="c29"/>
    <w:basedOn w:val="a0"/>
    <w:rsid w:val="001970A8"/>
  </w:style>
  <w:style w:type="character" w:customStyle="1" w:styleId="c40">
    <w:name w:val="c40"/>
    <w:basedOn w:val="a0"/>
    <w:rsid w:val="001970A8"/>
  </w:style>
  <w:style w:type="character" w:customStyle="1" w:styleId="c39">
    <w:name w:val="c39"/>
    <w:basedOn w:val="a0"/>
    <w:rsid w:val="001970A8"/>
  </w:style>
  <w:style w:type="character" w:customStyle="1" w:styleId="22">
    <w:name w:val="Основной текст (2)_"/>
    <w:basedOn w:val="a0"/>
    <w:link w:val="23"/>
    <w:locked/>
    <w:rsid w:val="001970A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1970A8"/>
    <w:pPr>
      <w:widowControl w:val="0"/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b/>
      <w:bCs/>
    </w:rPr>
  </w:style>
  <w:style w:type="character" w:customStyle="1" w:styleId="afa">
    <w:name w:val="Основной текст_"/>
    <w:basedOn w:val="a0"/>
    <w:link w:val="24"/>
    <w:locked/>
    <w:rsid w:val="001970A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2"/>
    <w:basedOn w:val="a"/>
    <w:link w:val="afa"/>
    <w:rsid w:val="001970A8"/>
    <w:pPr>
      <w:widowControl w:val="0"/>
      <w:shd w:val="clear" w:color="auto" w:fill="FFFFFF"/>
      <w:spacing w:after="840" w:line="274" w:lineRule="exact"/>
      <w:ind w:hanging="740"/>
    </w:pPr>
    <w:rPr>
      <w:rFonts w:ascii="Times New Roman" w:eastAsia="Times New Roman" w:hAnsi="Times New Roman" w:cs="Times New Roman"/>
    </w:rPr>
  </w:style>
  <w:style w:type="character" w:customStyle="1" w:styleId="12">
    <w:name w:val="Заголовок №1_"/>
    <w:basedOn w:val="a0"/>
    <w:link w:val="13"/>
    <w:locked/>
    <w:rsid w:val="001970A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3">
    <w:name w:val="Заголовок №1"/>
    <w:basedOn w:val="a"/>
    <w:link w:val="12"/>
    <w:rsid w:val="001970A8"/>
    <w:pPr>
      <w:widowControl w:val="0"/>
      <w:shd w:val="clear" w:color="auto" w:fill="FFFFFF"/>
      <w:spacing w:before="240"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afb">
    <w:name w:val="Текст сноски Знак"/>
    <w:aliases w:val="Основной текст с отступом1 Знак,Основной текст с отступом11 Знак,Body Text Indent Знак,Знак1 Знак,Body Text Indent1 Знак"/>
    <w:basedOn w:val="a0"/>
    <w:link w:val="afc"/>
    <w:semiHidden/>
    <w:locked/>
    <w:rsid w:val="001970A8"/>
    <w:rPr>
      <w:rFonts w:ascii="Calibri" w:eastAsia="Arial Unicode MS" w:hAnsi="Calibri" w:cs="Calibri"/>
      <w:color w:val="00000A"/>
      <w:kern w:val="2"/>
      <w:sz w:val="24"/>
      <w:szCs w:val="24"/>
    </w:rPr>
  </w:style>
  <w:style w:type="paragraph" w:styleId="afc">
    <w:name w:val="footnote text"/>
    <w:aliases w:val="Основной текст с отступом1,Основной текст с отступом11,Body Text Indent,Знак1,Body Text Indent1"/>
    <w:basedOn w:val="a"/>
    <w:link w:val="afb"/>
    <w:semiHidden/>
    <w:unhideWhenUsed/>
    <w:rsid w:val="001970A8"/>
    <w:pPr>
      <w:spacing w:after="0" w:line="240" w:lineRule="auto"/>
    </w:pPr>
    <w:rPr>
      <w:rFonts w:ascii="Calibri" w:eastAsia="Arial Unicode MS" w:hAnsi="Calibri" w:cs="Calibri"/>
      <w:color w:val="00000A"/>
      <w:kern w:val="2"/>
      <w:sz w:val="24"/>
      <w:szCs w:val="24"/>
    </w:rPr>
  </w:style>
  <w:style w:type="character" w:customStyle="1" w:styleId="14">
    <w:name w:val="Текст сноски Знак1"/>
    <w:basedOn w:val="a0"/>
    <w:uiPriority w:val="99"/>
    <w:semiHidden/>
    <w:rsid w:val="001970A8"/>
    <w:rPr>
      <w:sz w:val="20"/>
      <w:szCs w:val="20"/>
    </w:rPr>
  </w:style>
  <w:style w:type="paragraph" w:customStyle="1" w:styleId="14TexstOSNOVA1012">
    <w:name w:val="14TexstOSNOVA_10/12"/>
    <w:basedOn w:val="a"/>
    <w:uiPriority w:val="99"/>
    <w:rsid w:val="001970A8"/>
    <w:pPr>
      <w:autoSpaceDE w:val="0"/>
      <w:autoSpaceDN w:val="0"/>
      <w:adjustRightInd w:val="0"/>
      <w:spacing w:after="0" w:line="240" w:lineRule="atLeast"/>
      <w:ind w:firstLine="340"/>
      <w:jc w:val="both"/>
    </w:pPr>
    <w:rPr>
      <w:rFonts w:ascii="PragmaticaC" w:eastAsia="Times New Roman" w:hAnsi="PragmaticaC" w:cs="PragmaticaC"/>
      <w:color w:val="000000"/>
      <w:sz w:val="20"/>
      <w:szCs w:val="20"/>
      <w:lang w:eastAsia="ru-RU"/>
    </w:rPr>
  </w:style>
  <w:style w:type="character" w:customStyle="1" w:styleId="afd">
    <w:name w:val="Основной Знак"/>
    <w:link w:val="afe"/>
    <w:locked/>
    <w:rsid w:val="001970A8"/>
    <w:rPr>
      <w:rFonts w:ascii="NewtonCSanPin" w:hAnsi="NewtonCSanPin"/>
      <w:color w:val="000000"/>
      <w:sz w:val="21"/>
      <w:szCs w:val="21"/>
    </w:rPr>
  </w:style>
  <w:style w:type="paragraph" w:customStyle="1" w:styleId="afe">
    <w:name w:val="Основной"/>
    <w:basedOn w:val="a"/>
    <w:link w:val="afd"/>
    <w:rsid w:val="001970A8"/>
    <w:pPr>
      <w:autoSpaceDE w:val="0"/>
      <w:autoSpaceDN w:val="0"/>
      <w:adjustRightInd w:val="0"/>
      <w:spacing w:after="0" w:line="214" w:lineRule="atLeast"/>
      <w:ind w:firstLine="283"/>
      <w:jc w:val="both"/>
    </w:pPr>
    <w:rPr>
      <w:rFonts w:ascii="NewtonCSanPin" w:hAnsi="NewtonCSanPin"/>
      <w:color w:val="000000"/>
      <w:sz w:val="21"/>
      <w:szCs w:val="21"/>
    </w:rPr>
  </w:style>
  <w:style w:type="character" w:styleId="aff">
    <w:name w:val="footnote reference"/>
    <w:uiPriority w:val="99"/>
    <w:semiHidden/>
    <w:unhideWhenUsed/>
    <w:rsid w:val="001970A8"/>
    <w:rPr>
      <w:vertAlign w:val="superscript"/>
    </w:rPr>
  </w:style>
  <w:style w:type="character" w:customStyle="1" w:styleId="js-messages-title-dropdown-name">
    <w:name w:val="js-messages-title-dropdown-name"/>
    <w:basedOn w:val="a0"/>
    <w:rsid w:val="001970A8"/>
  </w:style>
  <w:style w:type="paragraph" w:customStyle="1" w:styleId="TOC-2">
    <w:name w:val="TOC-2"/>
    <w:basedOn w:val="a"/>
    <w:uiPriority w:val="99"/>
    <w:rsid w:val="001970A8"/>
    <w:pPr>
      <w:tabs>
        <w:tab w:val="right" w:leader="dot" w:pos="5670"/>
        <w:tab w:val="right" w:pos="6350"/>
      </w:tabs>
      <w:suppressAutoHyphens/>
      <w:autoSpaceDE w:val="0"/>
      <w:autoSpaceDN w:val="0"/>
      <w:adjustRightInd w:val="0"/>
      <w:spacing w:after="0" w:line="240" w:lineRule="atLeast"/>
      <w:ind w:left="227"/>
      <w:textAlignment w:val="center"/>
    </w:pPr>
    <w:rPr>
      <w:rFonts w:ascii="Times New Roman" w:eastAsiaTheme="minorEastAsia" w:hAnsi="Times New Roman" w:cs="SchoolBookSanPin"/>
      <w:color w:val="000000"/>
      <w:sz w:val="20"/>
      <w:szCs w:val="20"/>
      <w:lang w:eastAsia="ru-RU"/>
    </w:rPr>
  </w:style>
  <w:style w:type="paragraph" w:customStyle="1" w:styleId="body">
    <w:name w:val="body"/>
    <w:basedOn w:val="a"/>
    <w:uiPriority w:val="99"/>
    <w:rsid w:val="001970A8"/>
    <w:pPr>
      <w:autoSpaceDE w:val="0"/>
      <w:autoSpaceDN w:val="0"/>
      <w:adjustRightInd w:val="0"/>
      <w:spacing w:after="0" w:line="240" w:lineRule="atLeast"/>
      <w:ind w:firstLine="227"/>
      <w:jc w:val="both"/>
      <w:textAlignment w:val="center"/>
    </w:pPr>
    <w:rPr>
      <w:rFonts w:ascii="Times New Roman" w:eastAsiaTheme="minorEastAsia" w:hAnsi="Times New Roman" w:cs="SchoolBookSanPin"/>
      <w:color w:val="000000"/>
      <w:sz w:val="20"/>
      <w:szCs w:val="20"/>
      <w:lang w:eastAsia="ru-RU"/>
    </w:rPr>
  </w:style>
  <w:style w:type="character" w:customStyle="1" w:styleId="c43">
    <w:name w:val="c43"/>
    <w:basedOn w:val="a0"/>
    <w:rsid w:val="001970A8"/>
  </w:style>
  <w:style w:type="paragraph" w:customStyle="1" w:styleId="c17">
    <w:name w:val="c17"/>
    <w:basedOn w:val="a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1970A8"/>
  </w:style>
  <w:style w:type="paragraph" w:customStyle="1" w:styleId="15">
    <w:name w:val="Без интервала1"/>
    <w:basedOn w:val="a"/>
    <w:qFormat/>
    <w:rsid w:val="001970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0">
    <w:name w:val="c0"/>
    <w:basedOn w:val="a0"/>
    <w:rsid w:val="001970A8"/>
  </w:style>
  <w:style w:type="paragraph" w:customStyle="1" w:styleId="c7">
    <w:name w:val="c7"/>
    <w:basedOn w:val="a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Средняя сетка 21"/>
    <w:basedOn w:val="a"/>
    <w:rsid w:val="001970A8"/>
    <w:pPr>
      <w:numPr>
        <w:numId w:val="2"/>
      </w:numPr>
      <w:spacing w:after="0" w:line="360" w:lineRule="auto"/>
      <w:jc w:val="both"/>
      <w:outlineLvl w:val="1"/>
    </w:pPr>
    <w:rPr>
      <w:rFonts w:ascii="Times New Roman" w:eastAsia="Calibri" w:hAnsi="Times New Roman" w:cs="Times New Roman"/>
      <w:sz w:val="28"/>
      <w:szCs w:val="24"/>
      <w:lang w:eastAsia="ru-RU"/>
    </w:rPr>
  </w:style>
  <w:style w:type="table" w:customStyle="1" w:styleId="42">
    <w:name w:val="Сетка таблицы4"/>
    <w:basedOn w:val="a1"/>
    <w:next w:val="a5"/>
    <w:uiPriority w:val="39"/>
    <w:rsid w:val="001970A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21">
    <w:name w:val="c21"/>
    <w:basedOn w:val="a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1970A8"/>
  </w:style>
  <w:style w:type="character" w:customStyle="1" w:styleId="c2">
    <w:name w:val="c2"/>
    <w:basedOn w:val="a0"/>
    <w:rsid w:val="001970A8"/>
  </w:style>
  <w:style w:type="character" w:customStyle="1" w:styleId="c32">
    <w:name w:val="c32"/>
    <w:basedOn w:val="a0"/>
    <w:rsid w:val="001970A8"/>
  </w:style>
  <w:style w:type="character" w:customStyle="1" w:styleId="c44">
    <w:name w:val="c44"/>
    <w:basedOn w:val="a0"/>
    <w:rsid w:val="001970A8"/>
  </w:style>
  <w:style w:type="paragraph" w:customStyle="1" w:styleId="c15">
    <w:name w:val="c15"/>
    <w:basedOn w:val="a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5">
    <w:name w:val="c35"/>
    <w:basedOn w:val="a0"/>
    <w:rsid w:val="001970A8"/>
  </w:style>
  <w:style w:type="paragraph" w:customStyle="1" w:styleId="c12">
    <w:name w:val="c12"/>
    <w:basedOn w:val="a"/>
    <w:rsid w:val="001970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1970A8"/>
  </w:style>
  <w:style w:type="character" w:styleId="aff0">
    <w:name w:val="annotation reference"/>
    <w:basedOn w:val="a0"/>
    <w:uiPriority w:val="99"/>
    <w:semiHidden/>
    <w:unhideWhenUsed/>
    <w:rsid w:val="001970A8"/>
    <w:rPr>
      <w:sz w:val="16"/>
      <w:szCs w:val="16"/>
    </w:rPr>
  </w:style>
  <w:style w:type="paragraph" w:styleId="aff1">
    <w:name w:val="annotation text"/>
    <w:basedOn w:val="a"/>
    <w:link w:val="aff2"/>
    <w:uiPriority w:val="99"/>
    <w:semiHidden/>
    <w:unhideWhenUsed/>
    <w:rsid w:val="001970A8"/>
    <w:pPr>
      <w:spacing w:after="20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1970A8"/>
    <w:rPr>
      <w:rFonts w:eastAsiaTheme="minorEastAsia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1970A8"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sid w:val="001970A8"/>
    <w:rPr>
      <w:rFonts w:eastAsiaTheme="minorEastAsia"/>
      <w:b/>
      <w:bCs/>
      <w:sz w:val="20"/>
      <w:szCs w:val="20"/>
      <w:lang w:eastAsia="ru-RU"/>
    </w:rPr>
  </w:style>
  <w:style w:type="character" w:styleId="aff5">
    <w:name w:val="FollowedHyperlink"/>
    <w:basedOn w:val="a0"/>
    <w:uiPriority w:val="99"/>
    <w:semiHidden/>
    <w:unhideWhenUsed/>
    <w:rsid w:val="001970A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5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7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resh.edu.ru/" TargetMode="External"/><Relationship Id="rId21" Type="http://schemas.openxmlformats.org/officeDocument/2006/relationships/hyperlink" Target="https://resh.edu.ru/" TargetMode="External"/><Relationship Id="rId42" Type="http://schemas.openxmlformats.org/officeDocument/2006/relationships/hyperlink" Target="https://uchi.ru/" TargetMode="External"/><Relationship Id="rId63" Type="http://schemas.openxmlformats.org/officeDocument/2006/relationships/hyperlink" Target="https://resh.edu.ru/" TargetMode="External"/><Relationship Id="rId84" Type="http://schemas.openxmlformats.org/officeDocument/2006/relationships/hyperlink" Target="https://uchi.ru/" TargetMode="External"/><Relationship Id="rId138" Type="http://schemas.openxmlformats.org/officeDocument/2006/relationships/hyperlink" Target="https://uchi.ru/" TargetMode="External"/><Relationship Id="rId16" Type="http://schemas.openxmlformats.org/officeDocument/2006/relationships/hyperlink" Target="https://uchi.ru/" TargetMode="External"/><Relationship Id="rId107" Type="http://schemas.openxmlformats.org/officeDocument/2006/relationships/hyperlink" Target="https://resh.edu.ru/" TargetMode="External"/><Relationship Id="rId11" Type="http://schemas.openxmlformats.org/officeDocument/2006/relationships/hyperlink" Target="https://resh.edu.ru/" TargetMode="External"/><Relationship Id="rId32" Type="http://schemas.openxmlformats.org/officeDocument/2006/relationships/hyperlink" Target="https://uchi.ru/" TargetMode="External"/><Relationship Id="rId37" Type="http://schemas.openxmlformats.org/officeDocument/2006/relationships/hyperlink" Target="https://resh.edu.ru/" TargetMode="External"/><Relationship Id="rId53" Type="http://schemas.openxmlformats.org/officeDocument/2006/relationships/hyperlink" Target="https://resh.edu.ru/" TargetMode="External"/><Relationship Id="rId58" Type="http://schemas.openxmlformats.org/officeDocument/2006/relationships/hyperlink" Target="https://uchi.ru/" TargetMode="External"/><Relationship Id="rId74" Type="http://schemas.openxmlformats.org/officeDocument/2006/relationships/hyperlink" Target="https://uchi.ru/" TargetMode="External"/><Relationship Id="rId79" Type="http://schemas.openxmlformats.org/officeDocument/2006/relationships/hyperlink" Target="https://resh.edu.ru/" TargetMode="External"/><Relationship Id="rId102" Type="http://schemas.openxmlformats.org/officeDocument/2006/relationships/hyperlink" Target="https://uchi.ru/" TargetMode="External"/><Relationship Id="rId123" Type="http://schemas.openxmlformats.org/officeDocument/2006/relationships/hyperlink" Target="https://resh.edu.ru/" TargetMode="External"/><Relationship Id="rId128" Type="http://schemas.openxmlformats.org/officeDocument/2006/relationships/hyperlink" Target="https://uchi.ru/" TargetMode="External"/><Relationship Id="rId5" Type="http://schemas.openxmlformats.org/officeDocument/2006/relationships/hyperlink" Target="https://resh.edu.ru/" TargetMode="External"/><Relationship Id="rId90" Type="http://schemas.openxmlformats.org/officeDocument/2006/relationships/hyperlink" Target="https://uchi.ru/" TargetMode="External"/><Relationship Id="rId95" Type="http://schemas.openxmlformats.org/officeDocument/2006/relationships/hyperlink" Target="https://resh.edu.ru/" TargetMode="External"/><Relationship Id="rId22" Type="http://schemas.openxmlformats.org/officeDocument/2006/relationships/hyperlink" Target="https://uchi.ru/" TargetMode="External"/><Relationship Id="rId27" Type="http://schemas.openxmlformats.org/officeDocument/2006/relationships/hyperlink" Target="https://resh.edu.ru/" TargetMode="External"/><Relationship Id="rId43" Type="http://schemas.openxmlformats.org/officeDocument/2006/relationships/hyperlink" Target="https://resh.edu.ru/" TargetMode="External"/><Relationship Id="rId48" Type="http://schemas.openxmlformats.org/officeDocument/2006/relationships/hyperlink" Target="https://uchi.ru/" TargetMode="External"/><Relationship Id="rId64" Type="http://schemas.openxmlformats.org/officeDocument/2006/relationships/hyperlink" Target="https://uchi.ru/" TargetMode="External"/><Relationship Id="rId69" Type="http://schemas.openxmlformats.org/officeDocument/2006/relationships/hyperlink" Target="https://resh.edu.ru/" TargetMode="External"/><Relationship Id="rId113" Type="http://schemas.openxmlformats.org/officeDocument/2006/relationships/hyperlink" Target="https://resh.edu.ru/" TargetMode="External"/><Relationship Id="rId118" Type="http://schemas.openxmlformats.org/officeDocument/2006/relationships/hyperlink" Target="https://uchi.ru/" TargetMode="External"/><Relationship Id="rId134" Type="http://schemas.openxmlformats.org/officeDocument/2006/relationships/hyperlink" Target="https://uchi.ru/" TargetMode="External"/><Relationship Id="rId139" Type="http://schemas.openxmlformats.org/officeDocument/2006/relationships/fontTable" Target="fontTable.xml"/><Relationship Id="rId80" Type="http://schemas.openxmlformats.org/officeDocument/2006/relationships/hyperlink" Target="https://uchi.ru/" TargetMode="External"/><Relationship Id="rId85" Type="http://schemas.openxmlformats.org/officeDocument/2006/relationships/hyperlink" Target="https://resh.edu.ru/" TargetMode="External"/><Relationship Id="rId12" Type="http://schemas.openxmlformats.org/officeDocument/2006/relationships/hyperlink" Target="https://uchi.ru/" TargetMode="External"/><Relationship Id="rId17" Type="http://schemas.openxmlformats.org/officeDocument/2006/relationships/hyperlink" Target="https://resh.edu.ru/" TargetMode="External"/><Relationship Id="rId33" Type="http://schemas.openxmlformats.org/officeDocument/2006/relationships/hyperlink" Target="https://resh.edu.ru/" TargetMode="External"/><Relationship Id="rId38" Type="http://schemas.openxmlformats.org/officeDocument/2006/relationships/hyperlink" Target="https://uchi.ru/" TargetMode="External"/><Relationship Id="rId59" Type="http://schemas.openxmlformats.org/officeDocument/2006/relationships/hyperlink" Target="https://resh.edu.ru/" TargetMode="External"/><Relationship Id="rId103" Type="http://schemas.openxmlformats.org/officeDocument/2006/relationships/hyperlink" Target="https://resh.edu.ru/" TargetMode="External"/><Relationship Id="rId108" Type="http://schemas.openxmlformats.org/officeDocument/2006/relationships/hyperlink" Target="https://uchi.ru/" TargetMode="External"/><Relationship Id="rId124" Type="http://schemas.openxmlformats.org/officeDocument/2006/relationships/hyperlink" Target="https://uchi.ru/" TargetMode="External"/><Relationship Id="rId129" Type="http://schemas.openxmlformats.org/officeDocument/2006/relationships/hyperlink" Target="https://resh.edu.ru/" TargetMode="External"/><Relationship Id="rId54" Type="http://schemas.openxmlformats.org/officeDocument/2006/relationships/hyperlink" Target="https://uchi.ru/" TargetMode="External"/><Relationship Id="rId70" Type="http://schemas.openxmlformats.org/officeDocument/2006/relationships/hyperlink" Target="https://uchi.ru/" TargetMode="External"/><Relationship Id="rId75" Type="http://schemas.openxmlformats.org/officeDocument/2006/relationships/hyperlink" Target="https://resh.edu.ru/" TargetMode="External"/><Relationship Id="rId91" Type="http://schemas.openxmlformats.org/officeDocument/2006/relationships/hyperlink" Target="https://resh.edu.ru/" TargetMode="External"/><Relationship Id="rId96" Type="http://schemas.openxmlformats.org/officeDocument/2006/relationships/hyperlink" Target="https://uchi.ru/" TargetMode="External"/><Relationship Id="rId14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uchi.ru/" TargetMode="External"/><Relationship Id="rId23" Type="http://schemas.openxmlformats.org/officeDocument/2006/relationships/hyperlink" Target="https://resh.edu.ru/" TargetMode="External"/><Relationship Id="rId28" Type="http://schemas.openxmlformats.org/officeDocument/2006/relationships/hyperlink" Target="https://uchi.ru/" TargetMode="External"/><Relationship Id="rId49" Type="http://schemas.openxmlformats.org/officeDocument/2006/relationships/hyperlink" Target="https://resh.edu.ru/" TargetMode="External"/><Relationship Id="rId114" Type="http://schemas.openxmlformats.org/officeDocument/2006/relationships/hyperlink" Target="https://uchi.ru/" TargetMode="External"/><Relationship Id="rId119" Type="http://schemas.openxmlformats.org/officeDocument/2006/relationships/hyperlink" Target="https://resh.edu.ru/" TargetMode="External"/><Relationship Id="rId44" Type="http://schemas.openxmlformats.org/officeDocument/2006/relationships/hyperlink" Target="https://uchi.ru/" TargetMode="External"/><Relationship Id="rId60" Type="http://schemas.openxmlformats.org/officeDocument/2006/relationships/hyperlink" Target="https://uchi.ru/" TargetMode="External"/><Relationship Id="rId65" Type="http://schemas.openxmlformats.org/officeDocument/2006/relationships/hyperlink" Target="https://resh.edu.ru/" TargetMode="External"/><Relationship Id="rId81" Type="http://schemas.openxmlformats.org/officeDocument/2006/relationships/hyperlink" Target="https://resh.edu.ru/" TargetMode="External"/><Relationship Id="rId86" Type="http://schemas.openxmlformats.org/officeDocument/2006/relationships/hyperlink" Target="https://uchi.ru/" TargetMode="External"/><Relationship Id="rId130" Type="http://schemas.openxmlformats.org/officeDocument/2006/relationships/hyperlink" Target="https://uchi.ru/" TargetMode="External"/><Relationship Id="rId135" Type="http://schemas.openxmlformats.org/officeDocument/2006/relationships/hyperlink" Target="https://resh.edu.ru/" TargetMode="External"/><Relationship Id="rId13" Type="http://schemas.openxmlformats.org/officeDocument/2006/relationships/hyperlink" Target="https://resh.edu.ru/" TargetMode="External"/><Relationship Id="rId18" Type="http://schemas.openxmlformats.org/officeDocument/2006/relationships/hyperlink" Target="https://uchi.ru/" TargetMode="External"/><Relationship Id="rId39" Type="http://schemas.openxmlformats.org/officeDocument/2006/relationships/hyperlink" Target="https://resh.edu.ru/" TargetMode="External"/><Relationship Id="rId109" Type="http://schemas.openxmlformats.org/officeDocument/2006/relationships/hyperlink" Target="https://resh.edu.ru/" TargetMode="External"/><Relationship Id="rId34" Type="http://schemas.openxmlformats.org/officeDocument/2006/relationships/hyperlink" Target="https://uchi.ru/" TargetMode="External"/><Relationship Id="rId50" Type="http://schemas.openxmlformats.org/officeDocument/2006/relationships/hyperlink" Target="https://uchi.ru/" TargetMode="External"/><Relationship Id="rId55" Type="http://schemas.openxmlformats.org/officeDocument/2006/relationships/hyperlink" Target="https://resh.edu.ru/" TargetMode="External"/><Relationship Id="rId76" Type="http://schemas.openxmlformats.org/officeDocument/2006/relationships/hyperlink" Target="https://uchi.ru/" TargetMode="External"/><Relationship Id="rId97" Type="http://schemas.openxmlformats.org/officeDocument/2006/relationships/hyperlink" Target="https://resh.edu.ru/" TargetMode="External"/><Relationship Id="rId104" Type="http://schemas.openxmlformats.org/officeDocument/2006/relationships/hyperlink" Target="https://uchi.ru/" TargetMode="External"/><Relationship Id="rId120" Type="http://schemas.openxmlformats.org/officeDocument/2006/relationships/hyperlink" Target="https://uchi.ru/" TargetMode="External"/><Relationship Id="rId125" Type="http://schemas.openxmlformats.org/officeDocument/2006/relationships/hyperlink" Target="https://resh.edu.ru/" TargetMode="External"/><Relationship Id="rId7" Type="http://schemas.openxmlformats.org/officeDocument/2006/relationships/hyperlink" Target="https://resh.edu.ru/" TargetMode="External"/><Relationship Id="rId71" Type="http://schemas.openxmlformats.org/officeDocument/2006/relationships/hyperlink" Target="https://resh.edu.ru/" TargetMode="External"/><Relationship Id="rId92" Type="http://schemas.openxmlformats.org/officeDocument/2006/relationships/hyperlink" Target="https://uchi.ru/" TargetMode="External"/><Relationship Id="rId2" Type="http://schemas.openxmlformats.org/officeDocument/2006/relationships/styles" Target="styles.xml"/><Relationship Id="rId29" Type="http://schemas.openxmlformats.org/officeDocument/2006/relationships/hyperlink" Target="https://resh.edu.ru/" TargetMode="External"/><Relationship Id="rId24" Type="http://schemas.openxmlformats.org/officeDocument/2006/relationships/hyperlink" Target="https://uchi.ru/" TargetMode="External"/><Relationship Id="rId40" Type="http://schemas.openxmlformats.org/officeDocument/2006/relationships/hyperlink" Target="https://uchi.ru/" TargetMode="External"/><Relationship Id="rId45" Type="http://schemas.openxmlformats.org/officeDocument/2006/relationships/hyperlink" Target="https://resh.edu.ru/" TargetMode="External"/><Relationship Id="rId66" Type="http://schemas.openxmlformats.org/officeDocument/2006/relationships/hyperlink" Target="https://uchi.ru/" TargetMode="External"/><Relationship Id="rId87" Type="http://schemas.openxmlformats.org/officeDocument/2006/relationships/hyperlink" Target="https://resh.edu.ru/" TargetMode="External"/><Relationship Id="rId110" Type="http://schemas.openxmlformats.org/officeDocument/2006/relationships/hyperlink" Target="https://uchi.ru/" TargetMode="External"/><Relationship Id="rId115" Type="http://schemas.openxmlformats.org/officeDocument/2006/relationships/hyperlink" Target="https://resh.edu.ru/" TargetMode="External"/><Relationship Id="rId131" Type="http://schemas.openxmlformats.org/officeDocument/2006/relationships/hyperlink" Target="https://resh.edu.ru/" TargetMode="External"/><Relationship Id="rId136" Type="http://schemas.openxmlformats.org/officeDocument/2006/relationships/hyperlink" Target="https://uchi.ru/" TargetMode="External"/><Relationship Id="rId61" Type="http://schemas.openxmlformats.org/officeDocument/2006/relationships/hyperlink" Target="https://resh.edu.ru/" TargetMode="External"/><Relationship Id="rId82" Type="http://schemas.openxmlformats.org/officeDocument/2006/relationships/hyperlink" Target="https://uchi.ru/" TargetMode="External"/><Relationship Id="rId19" Type="http://schemas.openxmlformats.org/officeDocument/2006/relationships/hyperlink" Target="https://resh.edu.ru/" TargetMode="External"/><Relationship Id="rId14" Type="http://schemas.openxmlformats.org/officeDocument/2006/relationships/hyperlink" Target="https://uchi.ru/" TargetMode="External"/><Relationship Id="rId30" Type="http://schemas.openxmlformats.org/officeDocument/2006/relationships/hyperlink" Target="https://uchi.ru/" TargetMode="External"/><Relationship Id="rId35" Type="http://schemas.openxmlformats.org/officeDocument/2006/relationships/hyperlink" Target="https://resh.edu.ru/" TargetMode="External"/><Relationship Id="rId56" Type="http://schemas.openxmlformats.org/officeDocument/2006/relationships/hyperlink" Target="https://uchi.ru/" TargetMode="External"/><Relationship Id="rId77" Type="http://schemas.openxmlformats.org/officeDocument/2006/relationships/hyperlink" Target="https://resh.edu.ru/" TargetMode="External"/><Relationship Id="rId100" Type="http://schemas.openxmlformats.org/officeDocument/2006/relationships/hyperlink" Target="https://uchi.ru/" TargetMode="External"/><Relationship Id="rId105" Type="http://schemas.openxmlformats.org/officeDocument/2006/relationships/hyperlink" Target="https://resh.edu.ru/" TargetMode="External"/><Relationship Id="rId126" Type="http://schemas.openxmlformats.org/officeDocument/2006/relationships/hyperlink" Target="https://uchi.ru/" TargetMode="External"/><Relationship Id="rId8" Type="http://schemas.openxmlformats.org/officeDocument/2006/relationships/hyperlink" Target="https://uchi.ru/" TargetMode="External"/><Relationship Id="rId51" Type="http://schemas.openxmlformats.org/officeDocument/2006/relationships/hyperlink" Target="https://resh.edu.ru/" TargetMode="External"/><Relationship Id="rId72" Type="http://schemas.openxmlformats.org/officeDocument/2006/relationships/hyperlink" Target="https://uchi.ru/" TargetMode="External"/><Relationship Id="rId93" Type="http://schemas.openxmlformats.org/officeDocument/2006/relationships/hyperlink" Target="https://resh.edu.ru/" TargetMode="External"/><Relationship Id="rId98" Type="http://schemas.openxmlformats.org/officeDocument/2006/relationships/hyperlink" Target="https://uchi.ru/" TargetMode="External"/><Relationship Id="rId121" Type="http://schemas.openxmlformats.org/officeDocument/2006/relationships/hyperlink" Target="https://resh.edu.ru/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resh.edu.ru/" TargetMode="External"/><Relationship Id="rId46" Type="http://schemas.openxmlformats.org/officeDocument/2006/relationships/hyperlink" Target="https://uchi.ru/" TargetMode="External"/><Relationship Id="rId67" Type="http://schemas.openxmlformats.org/officeDocument/2006/relationships/hyperlink" Target="https://resh.edu.ru/" TargetMode="External"/><Relationship Id="rId116" Type="http://schemas.openxmlformats.org/officeDocument/2006/relationships/hyperlink" Target="https://uchi.ru/" TargetMode="External"/><Relationship Id="rId137" Type="http://schemas.openxmlformats.org/officeDocument/2006/relationships/hyperlink" Target="https://resh.edu.ru/" TargetMode="External"/><Relationship Id="rId20" Type="http://schemas.openxmlformats.org/officeDocument/2006/relationships/hyperlink" Target="https://uchi.ru/" TargetMode="External"/><Relationship Id="rId41" Type="http://schemas.openxmlformats.org/officeDocument/2006/relationships/hyperlink" Target="https://resh.edu.ru/" TargetMode="External"/><Relationship Id="rId62" Type="http://schemas.openxmlformats.org/officeDocument/2006/relationships/hyperlink" Target="https://uchi.ru/" TargetMode="External"/><Relationship Id="rId83" Type="http://schemas.openxmlformats.org/officeDocument/2006/relationships/hyperlink" Target="https://resh.edu.ru/" TargetMode="External"/><Relationship Id="rId88" Type="http://schemas.openxmlformats.org/officeDocument/2006/relationships/hyperlink" Target="https://uchi.ru/" TargetMode="External"/><Relationship Id="rId111" Type="http://schemas.openxmlformats.org/officeDocument/2006/relationships/hyperlink" Target="https://resh.edu.ru/" TargetMode="External"/><Relationship Id="rId132" Type="http://schemas.openxmlformats.org/officeDocument/2006/relationships/hyperlink" Target="https://uchi.ru/" TargetMode="External"/><Relationship Id="rId15" Type="http://schemas.openxmlformats.org/officeDocument/2006/relationships/hyperlink" Target="https://resh.edu.ru/" TargetMode="External"/><Relationship Id="rId36" Type="http://schemas.openxmlformats.org/officeDocument/2006/relationships/hyperlink" Target="https://uchi.ru/" TargetMode="External"/><Relationship Id="rId57" Type="http://schemas.openxmlformats.org/officeDocument/2006/relationships/hyperlink" Target="https://resh.edu.ru/" TargetMode="External"/><Relationship Id="rId106" Type="http://schemas.openxmlformats.org/officeDocument/2006/relationships/hyperlink" Target="https://uchi.ru/" TargetMode="External"/><Relationship Id="rId127" Type="http://schemas.openxmlformats.org/officeDocument/2006/relationships/hyperlink" Target="https://resh.edu.ru/" TargetMode="External"/><Relationship Id="rId10" Type="http://schemas.openxmlformats.org/officeDocument/2006/relationships/hyperlink" Target="https://uchi.ru/" TargetMode="External"/><Relationship Id="rId31" Type="http://schemas.openxmlformats.org/officeDocument/2006/relationships/hyperlink" Target="https://resh.edu.ru/" TargetMode="External"/><Relationship Id="rId52" Type="http://schemas.openxmlformats.org/officeDocument/2006/relationships/hyperlink" Target="https://uchi.ru/" TargetMode="External"/><Relationship Id="rId73" Type="http://schemas.openxmlformats.org/officeDocument/2006/relationships/hyperlink" Target="https://resh.edu.ru/" TargetMode="External"/><Relationship Id="rId78" Type="http://schemas.openxmlformats.org/officeDocument/2006/relationships/hyperlink" Target="https://uchi.ru/" TargetMode="External"/><Relationship Id="rId94" Type="http://schemas.openxmlformats.org/officeDocument/2006/relationships/hyperlink" Target="https://uchi.ru/" TargetMode="External"/><Relationship Id="rId99" Type="http://schemas.openxmlformats.org/officeDocument/2006/relationships/hyperlink" Target="https://resh.edu.ru/" TargetMode="External"/><Relationship Id="rId101" Type="http://schemas.openxmlformats.org/officeDocument/2006/relationships/hyperlink" Target="https://resh.edu.ru/" TargetMode="External"/><Relationship Id="rId122" Type="http://schemas.openxmlformats.org/officeDocument/2006/relationships/hyperlink" Target="https://uch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h.edu.ru/" TargetMode="External"/><Relationship Id="rId26" Type="http://schemas.openxmlformats.org/officeDocument/2006/relationships/hyperlink" Target="https://uchi.ru/" TargetMode="External"/><Relationship Id="rId47" Type="http://schemas.openxmlformats.org/officeDocument/2006/relationships/hyperlink" Target="https://resh.edu.ru/" TargetMode="External"/><Relationship Id="rId68" Type="http://schemas.openxmlformats.org/officeDocument/2006/relationships/hyperlink" Target="https://uchi.ru/" TargetMode="External"/><Relationship Id="rId89" Type="http://schemas.openxmlformats.org/officeDocument/2006/relationships/hyperlink" Target="https://resh.edu.ru/" TargetMode="External"/><Relationship Id="rId112" Type="http://schemas.openxmlformats.org/officeDocument/2006/relationships/hyperlink" Target="https://uchi.ru/" TargetMode="External"/><Relationship Id="rId133" Type="http://schemas.openxmlformats.org/officeDocument/2006/relationships/hyperlink" Target="https://resh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5053</Words>
  <Characters>28803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Шпомер Р.М.</dc:creator>
  <cp:keywords/>
  <dc:description/>
  <cp:lastModifiedBy>БабуУуля</cp:lastModifiedBy>
  <cp:revision>7</cp:revision>
  <cp:lastPrinted>2023-05-11T06:34:00Z</cp:lastPrinted>
  <dcterms:created xsi:type="dcterms:W3CDTF">2024-12-18T04:20:00Z</dcterms:created>
  <dcterms:modified xsi:type="dcterms:W3CDTF">2024-12-18T13:14:00Z</dcterms:modified>
</cp:coreProperties>
</file>