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7F2D" w14:textId="0BC3E519" w:rsidR="00453A7B" w:rsidRDefault="00453A7B" w:rsidP="00453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</w:t>
      </w:r>
      <w:r w:rsidR="00165B25">
        <w:rPr>
          <w:rFonts w:ascii="Times New Roman" w:hAnsi="Times New Roman" w:cs="Times New Roman"/>
          <w:b/>
          <w:sz w:val="24"/>
          <w:szCs w:val="24"/>
        </w:rPr>
        <w:t>Шахматы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E04D183" w14:textId="19351322" w:rsidR="00453A7B" w:rsidRDefault="00453A7B" w:rsidP="00453A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165B2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(УМК «Школа России»)</w:t>
      </w:r>
    </w:p>
    <w:p w14:paraId="49E68B92" w14:textId="77777777" w:rsidR="00453A7B" w:rsidRDefault="00453A7B" w:rsidP="00453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538FB" w14:textId="77777777" w:rsidR="00453A7B" w:rsidRDefault="00453A7B" w:rsidP="00453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7BFF7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0EBC24D9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DE628F" w14:textId="4A78049B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165B25">
        <w:rPr>
          <w:rStyle w:val="FontStyle12"/>
        </w:rPr>
        <w:t>шахматам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="00165B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классов является методическим документом, определяющим организацию образовательного процесса по </w:t>
      </w:r>
      <w:r>
        <w:rPr>
          <w:rStyle w:val="FontStyle12"/>
        </w:rPr>
        <w:t>информатике</w:t>
      </w:r>
      <w:r>
        <w:rPr>
          <w:rFonts w:ascii="Times New Roman" w:hAnsi="Times New Roman" w:cs="Times New Roman"/>
          <w:sz w:val="24"/>
          <w:szCs w:val="24"/>
        </w:rPr>
        <w:t>, разработана на основе требований к личностным, метапредметным и предметным результатам освоения ООП НОО МОУ «СОШ № 3», утверждённой приказом от 31.08.2023 № 297, с учётом программы формирования универсальных учебных действий и рабочей программы воспитания.</w:t>
      </w:r>
    </w:p>
    <w:p w14:paraId="0877FDF7" w14:textId="77777777" w:rsidR="00453A7B" w:rsidRDefault="00453A7B" w:rsidP="00453A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E56A36D" w14:textId="77777777" w:rsidR="00453A7B" w:rsidRDefault="00453A7B" w:rsidP="00453A7B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</w:rPr>
        <w:t xml:space="preserve"> </w:t>
      </w:r>
    </w:p>
    <w:p w14:paraId="5CC87D5D" w14:textId="77777777" w:rsidR="00453A7B" w:rsidRDefault="00453A7B" w:rsidP="00453A7B">
      <w:pPr>
        <w:spacing w:after="0" w:line="240" w:lineRule="auto"/>
        <w:ind w:firstLine="708"/>
        <w:jc w:val="both"/>
        <w:rPr>
          <w:rStyle w:val="FontStyle12"/>
        </w:rPr>
      </w:pPr>
    </w:p>
    <w:p w14:paraId="127E40DD" w14:textId="321A803C" w:rsidR="00453A7B" w:rsidRDefault="00453A7B" w:rsidP="00453A7B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108B1D3A" w14:textId="77777777" w:rsidR="00453A7B" w:rsidRDefault="00453A7B" w:rsidP="00453A7B">
      <w:pPr>
        <w:spacing w:after="0" w:line="240" w:lineRule="auto"/>
        <w:ind w:firstLine="708"/>
        <w:jc w:val="both"/>
        <w:rPr>
          <w:rStyle w:val="FontStyle12"/>
        </w:rPr>
      </w:pPr>
    </w:p>
    <w:p w14:paraId="43ED03BA" w14:textId="77777777" w:rsidR="00453A7B" w:rsidRDefault="00453A7B" w:rsidP="00453A7B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учебного предмета в учебном плане. Учебная нагрузка рабочей программы. </w:t>
      </w:r>
    </w:p>
    <w:p w14:paraId="76B4BF3F" w14:textId="77777777" w:rsidR="00453A7B" w:rsidRDefault="00453A7B" w:rsidP="00453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9DB6F" w14:textId="18B32122" w:rsidR="00453A7B" w:rsidRDefault="00453A7B" w:rsidP="00453A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</w:t>
      </w:r>
      <w:r w:rsidR="008B5334">
        <w:rPr>
          <w:rFonts w:ascii="Times New Roman" w:hAnsi="Times New Roman" w:cs="Times New Roman"/>
          <w:sz w:val="24"/>
          <w:szCs w:val="24"/>
        </w:rPr>
        <w:t>Шахматы</w:t>
      </w:r>
      <w:r>
        <w:rPr>
          <w:rFonts w:ascii="Times New Roman" w:hAnsi="Times New Roman" w:cs="Times New Roman"/>
          <w:sz w:val="24"/>
          <w:szCs w:val="24"/>
        </w:rPr>
        <w:t xml:space="preserve">» предметной области «Математика и информатика» входит в часть учебного плана ООП НОО, формируемую участниками образовательных отношений. Учебный план определяет ежегодно следующую учебную нагрузку для </w:t>
      </w:r>
      <w:r w:rsidR="008B53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классов - 3</w:t>
      </w:r>
      <w:r w:rsidR="008B53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часа; по 1 часу в неделю, из расчёта 3</w:t>
      </w:r>
      <w:r w:rsidR="008B53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недели.</w:t>
      </w:r>
    </w:p>
    <w:p w14:paraId="6E03FB6D" w14:textId="77777777" w:rsidR="00453A7B" w:rsidRDefault="00453A7B" w:rsidP="00453A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29D17717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программы.</w:t>
      </w:r>
    </w:p>
    <w:p w14:paraId="63D275CF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E78D8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>
        <w:rPr>
          <w:rStyle w:val="FontStyle1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ланируемые результаты освоения учебного предмета, тематическое планирование с указанием количества часов, отводимых на освоение каждой темы учебного предмета, и используемых электронных (цифровых) образовательных ресурсов, являющихся учебно – методическими материалами.</w:t>
      </w:r>
    </w:p>
    <w:p w14:paraId="0C6EA680" w14:textId="77777777" w:rsidR="00453A7B" w:rsidRDefault="00453A7B" w:rsidP="00453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6408A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Применяемые образовательные технологии. </w:t>
      </w:r>
    </w:p>
    <w:p w14:paraId="01169EEA" w14:textId="77777777" w:rsidR="00453A7B" w:rsidRDefault="00453A7B" w:rsidP="00453A7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BDB3400" w14:textId="77777777" w:rsidR="00453A7B" w:rsidRDefault="00453A7B" w:rsidP="00453A7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0366B84D" w14:textId="77777777" w:rsidR="00453A7B" w:rsidRDefault="00453A7B" w:rsidP="00453A7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16B907D0" w14:textId="77777777" w:rsidR="00453A7B" w:rsidRDefault="00453A7B" w:rsidP="00453A7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536D85FC" w14:textId="77777777" w:rsidR="00453A7B" w:rsidRDefault="00453A7B" w:rsidP="00453A7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2BBA0311" w14:textId="77777777" w:rsidR="00453A7B" w:rsidRDefault="00453A7B" w:rsidP="00453A7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1A1479F2" w14:textId="77777777" w:rsidR="00453A7B" w:rsidRDefault="00453A7B" w:rsidP="00453A7B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здоровьесберегающие технологии; </w:t>
      </w:r>
    </w:p>
    <w:p w14:paraId="1E96F96E" w14:textId="77777777" w:rsidR="00453A7B" w:rsidRDefault="00453A7B" w:rsidP="00453A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технология развивающего обучения; </w:t>
      </w:r>
    </w:p>
    <w:p w14:paraId="20EBB380" w14:textId="77777777" w:rsidR="00453A7B" w:rsidRDefault="00453A7B" w:rsidP="00453A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игровые технологии; </w:t>
      </w:r>
    </w:p>
    <w:p w14:paraId="0D51F45E" w14:textId="77777777" w:rsidR="00453A7B" w:rsidRDefault="00453A7B" w:rsidP="00453A7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технология интегрированного обучения;</w:t>
      </w:r>
    </w:p>
    <w:p w14:paraId="1C187CD6" w14:textId="77777777" w:rsidR="00453A7B" w:rsidRDefault="00453A7B" w:rsidP="00453A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педагогика сотрудничества;</w:t>
      </w:r>
    </w:p>
    <w:p w14:paraId="7279EA8A" w14:textId="77777777" w:rsidR="00453A7B" w:rsidRDefault="00453A7B" w:rsidP="00453A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технологии уровневой дифференциации;</w:t>
      </w:r>
    </w:p>
    <w:p w14:paraId="4A27B74E" w14:textId="77777777" w:rsidR="00453A7B" w:rsidRDefault="00453A7B" w:rsidP="00453A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групповые технологии;</w:t>
      </w:r>
    </w:p>
    <w:p w14:paraId="70AFF8E2" w14:textId="77777777" w:rsidR="00453A7B" w:rsidRDefault="00453A7B" w:rsidP="00453A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дистанционные образовательные технологии;</w:t>
      </w:r>
    </w:p>
    <w:p w14:paraId="29EBF63B" w14:textId="77777777" w:rsidR="00453A7B" w:rsidRDefault="00453A7B" w:rsidP="00453A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электронные (цифровые) образовательные ресурсы;</w:t>
      </w:r>
    </w:p>
    <w:p w14:paraId="5C520049" w14:textId="77777777" w:rsidR="00453A7B" w:rsidRDefault="00453A7B" w:rsidP="00453A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традиционные технологии (классно - урочная система).</w:t>
      </w:r>
    </w:p>
    <w:p w14:paraId="50E1DBF7" w14:textId="77777777" w:rsidR="00453A7B" w:rsidRDefault="00453A7B" w:rsidP="00453A7B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03C07EB5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Система оценки планируемых результатов.  </w:t>
      </w:r>
    </w:p>
    <w:p w14:paraId="0AC98F6B" w14:textId="77777777" w:rsidR="00453A7B" w:rsidRDefault="00453A7B" w:rsidP="00453A7B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718FAF0B" w14:textId="77777777" w:rsidR="00453A7B" w:rsidRDefault="00453A7B" w:rsidP="00453A7B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и внешней оценки качества образования.</w:t>
      </w:r>
    </w:p>
    <w:p w14:paraId="303B3B86" w14:textId="77777777" w:rsidR="00453A7B" w:rsidRDefault="00453A7B" w:rsidP="00453A7B">
      <w:pPr>
        <w:pStyle w:val="body"/>
        <w:ind w:firstLine="708"/>
        <w:rPr>
          <w:sz w:val="24"/>
          <w:szCs w:val="24"/>
        </w:rPr>
      </w:pPr>
      <w:r>
        <w:rPr>
          <w:rStyle w:val="Bold"/>
          <w:sz w:val="24"/>
          <w:szCs w:val="24"/>
        </w:rPr>
        <w:t xml:space="preserve">Внутренняя оценка </w:t>
      </w:r>
      <w:r>
        <w:rPr>
          <w:sz w:val="24"/>
          <w:szCs w:val="24"/>
        </w:rPr>
        <w:t>включает:</w:t>
      </w:r>
    </w:p>
    <w:p w14:paraId="6B674756" w14:textId="77777777" w:rsidR="00453A7B" w:rsidRDefault="00453A7B" w:rsidP="00453A7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7428AF44" w14:textId="4D791DFD" w:rsidR="00453A7B" w:rsidRPr="00122318" w:rsidRDefault="00453A7B" w:rsidP="0012231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2318">
        <w:rPr>
          <w:rFonts w:ascii="Times New Roman" w:hAnsi="Times New Roman" w:cs="Times New Roman"/>
          <w:sz w:val="24"/>
          <w:szCs w:val="24"/>
        </w:rPr>
        <w:t>- текущую и тематическую оценку</w:t>
      </w:r>
      <w:r w:rsidR="00122318" w:rsidRPr="00122318">
        <w:rPr>
          <w:rFonts w:ascii="Times New Roman" w:hAnsi="Times New Roman" w:cs="Times New Roman"/>
          <w:sz w:val="24"/>
          <w:szCs w:val="24"/>
        </w:rPr>
        <w:t xml:space="preserve"> </w:t>
      </w:r>
      <w:r w:rsidR="00122318">
        <w:rPr>
          <w:rFonts w:ascii="Times New Roman" w:hAnsi="Times New Roman" w:cs="Times New Roman"/>
          <w:sz w:val="24"/>
          <w:szCs w:val="24"/>
        </w:rPr>
        <w:t>(</w:t>
      </w:r>
      <w:r w:rsidR="00122318" w:rsidRPr="00122318">
        <w:rPr>
          <w:rFonts w:ascii="Times New Roman" w:hAnsi="Times New Roman" w:cs="Times New Roman"/>
          <w:sz w:val="24"/>
          <w:szCs w:val="24"/>
        </w:rPr>
        <w:t xml:space="preserve">результат обучения предмета «Шахматы» невозможно выразить балльной оценкой, при изучении курса используется </w:t>
      </w:r>
      <w:r w:rsidR="00122318" w:rsidRPr="00122318">
        <w:rPr>
          <w:rFonts w:ascii="Times New Roman" w:hAnsi="Times New Roman" w:cs="Times New Roman"/>
          <w:bCs/>
          <w:sz w:val="24"/>
          <w:szCs w:val="24"/>
        </w:rPr>
        <w:t>зач</w:t>
      </w:r>
      <w:r w:rsidR="00EA442A">
        <w:rPr>
          <w:rFonts w:ascii="Times New Roman" w:hAnsi="Times New Roman" w:cs="Times New Roman"/>
          <w:bCs/>
          <w:sz w:val="24"/>
          <w:szCs w:val="24"/>
        </w:rPr>
        <w:t>ё</w:t>
      </w:r>
      <w:r w:rsidR="00122318" w:rsidRPr="00122318">
        <w:rPr>
          <w:rFonts w:ascii="Times New Roman" w:hAnsi="Times New Roman" w:cs="Times New Roman"/>
          <w:bCs/>
          <w:sz w:val="24"/>
          <w:szCs w:val="24"/>
        </w:rPr>
        <w:t>тная система оценивания</w:t>
      </w:r>
      <w:r w:rsidR="00122318">
        <w:rPr>
          <w:rFonts w:ascii="Times New Roman" w:hAnsi="Times New Roman" w:cs="Times New Roman"/>
          <w:bCs/>
          <w:sz w:val="24"/>
          <w:szCs w:val="24"/>
        </w:rPr>
        <w:t>)</w:t>
      </w:r>
      <w:r w:rsidR="00122318" w:rsidRPr="00122318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D8BBD0" w14:textId="77777777" w:rsidR="00453A7B" w:rsidRDefault="00453A7B" w:rsidP="00122318">
      <w:pPr>
        <w:pStyle w:val="list-bullet"/>
        <w:numPr>
          <w:ilvl w:val="0"/>
          <w:numId w:val="0"/>
        </w:num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30A9FAFF" w14:textId="77777777" w:rsidR="00453A7B" w:rsidRDefault="00453A7B" w:rsidP="00453A7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040ED9B7" w14:textId="77777777" w:rsidR="00453A7B" w:rsidRDefault="00453A7B" w:rsidP="00453A7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48C2E320" w14:textId="77777777" w:rsidR="00453A7B" w:rsidRDefault="00453A7B" w:rsidP="00453A7B">
      <w:pPr>
        <w:pStyle w:val="body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rStyle w:val="Bold"/>
          <w:sz w:val="24"/>
          <w:szCs w:val="24"/>
        </w:rPr>
        <w:t xml:space="preserve">внешним процедурам </w:t>
      </w:r>
      <w:r>
        <w:rPr>
          <w:sz w:val="24"/>
          <w:szCs w:val="24"/>
        </w:rPr>
        <w:t>относятся:</w:t>
      </w:r>
    </w:p>
    <w:p w14:paraId="77900B74" w14:textId="77777777" w:rsidR="00453A7B" w:rsidRDefault="00453A7B" w:rsidP="00453A7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независимая оценка качества образования;</w:t>
      </w:r>
    </w:p>
    <w:p w14:paraId="6C145042" w14:textId="77777777" w:rsidR="00453A7B" w:rsidRDefault="00453A7B" w:rsidP="00453A7B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 муниципального, регионального и федерального уровней.</w:t>
      </w:r>
    </w:p>
    <w:p w14:paraId="6257DC33" w14:textId="77777777" w:rsidR="00453A7B" w:rsidRDefault="00453A7B" w:rsidP="00453A7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A783D7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Применение охранительно – педагогического режима для учащихся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здоровья.</w:t>
      </w:r>
    </w:p>
    <w:p w14:paraId="3879BDDA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14:paraId="31751981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используется следующий охранительно-педагогический режим в отношении учащихся с ограниченными возможностями здоровья: </w:t>
      </w:r>
    </w:p>
    <w:p w14:paraId="74604460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перерывы в течение урока для отдыха; </w:t>
      </w:r>
    </w:p>
    <w:p w14:paraId="2C2C00E6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процесса обучения с учётом специфики усвоения знаний, умений и навыков учащимися с учётом темпа учебной работы («пошаговом» предъявлении материала, дозированной помощи учителя,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14:paraId="2F2B524B" w14:textId="77777777" w:rsidR="00453A7B" w:rsidRDefault="00453A7B" w:rsidP="00453A7B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следующих специальных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текущей, промежуточной аттестации учащихся включают:</w:t>
      </w:r>
    </w:p>
    <w:p w14:paraId="2C00DFD0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14:paraId="3896FCDD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привычную обстановку в классе (присутствие своего учителя, наличие привычных для учащихся мнестических опор: наглядных схем, шаблонов общего хода выполнения заданий);</w:t>
      </w:r>
    </w:p>
    <w:p w14:paraId="136F7D02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14:paraId="371B7D95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адаптирование инструкции с учётом особых образовательных потребностей и индивидуальных трудностей учащихся:</w:t>
      </w:r>
    </w:p>
    <w:p w14:paraId="34AD9E63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14:paraId="03A20CF7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её на короткие смысловые единицы, задающие поэтапность (пошаговость) выполнения задания;</w:t>
      </w:r>
    </w:p>
    <w:p w14:paraId="7AD820C4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учителем вслух в медленном темпе с чёткими смысловыми акцентами;</w:t>
      </w:r>
    </w:p>
    <w:p w14:paraId="506DF284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адаптирование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24FDA0C6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310D9835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времени на выполнение заданий;  </w:t>
      </w:r>
    </w:p>
    <w:p w14:paraId="7194FFA5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возможность организации короткого перерыва (10-15 мин.) при нарастании в поведении ребёнка проявлений утомления, истощения; </w:t>
      </w:r>
    </w:p>
    <w:p w14:paraId="7C204756" w14:textId="77777777" w:rsidR="00453A7B" w:rsidRDefault="00453A7B" w:rsidP="00453A7B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недопустимыми являются негативные реакции со стороны педагогического работника, создание ситуаций, приводящих к эмоциональному травмированию ребёнка.</w:t>
      </w:r>
    </w:p>
    <w:p w14:paraId="7D5DABBE" w14:textId="77777777" w:rsidR="00453A7B" w:rsidRDefault="00453A7B" w:rsidP="00453A7B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Разработчик рабочей программы. </w:t>
      </w:r>
    </w:p>
    <w:p w14:paraId="0D92A1D2" w14:textId="77777777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4D56AA43" w14:textId="14DAF2D4" w:rsidR="00453A7B" w:rsidRDefault="00453A7B" w:rsidP="00453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является </w:t>
      </w:r>
      <w:r w:rsidR="008B5334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 </w:t>
      </w:r>
      <w:r w:rsidR="008B5334">
        <w:rPr>
          <w:rFonts w:ascii="Times New Roman" w:hAnsi="Times New Roman" w:cs="Times New Roman"/>
          <w:sz w:val="24"/>
          <w:szCs w:val="24"/>
        </w:rPr>
        <w:t>Моисеенко Евгений Владимирович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CEB64B" w14:textId="77777777" w:rsidR="00453A7B" w:rsidRDefault="00453A7B" w:rsidP="0045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40893" w14:textId="77777777" w:rsidR="00453A7B" w:rsidRDefault="00453A7B" w:rsidP="0045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9EB7D" w14:textId="77777777" w:rsidR="00453A7B" w:rsidRDefault="00453A7B" w:rsidP="0045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BC619" w14:textId="77777777" w:rsidR="00453A7B" w:rsidRDefault="00453A7B" w:rsidP="0045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B5C96" w14:textId="77777777" w:rsidR="00453A7B" w:rsidRDefault="00453A7B" w:rsidP="0045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BC67B" w14:textId="77777777" w:rsidR="00453A7B" w:rsidRDefault="00453A7B" w:rsidP="0045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A0F6A" w14:textId="77777777" w:rsidR="00453A7B" w:rsidRDefault="00453A7B" w:rsidP="00453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B153" w14:textId="77777777" w:rsidR="00F07BA2" w:rsidRPr="00354628" w:rsidRDefault="00F07BA2" w:rsidP="00F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BA2" w:rsidRPr="00354628" w:rsidSect="00D60A5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60A0B"/>
    <w:rsid w:val="00070FD5"/>
    <w:rsid w:val="00090E68"/>
    <w:rsid w:val="000B4C82"/>
    <w:rsid w:val="000C4495"/>
    <w:rsid w:val="000D0060"/>
    <w:rsid w:val="000E1828"/>
    <w:rsid w:val="000E3741"/>
    <w:rsid w:val="00111D04"/>
    <w:rsid w:val="00122318"/>
    <w:rsid w:val="0013114C"/>
    <w:rsid w:val="00151C2C"/>
    <w:rsid w:val="00165A75"/>
    <w:rsid w:val="00165B25"/>
    <w:rsid w:val="00172CAA"/>
    <w:rsid w:val="00177DAA"/>
    <w:rsid w:val="00185E4E"/>
    <w:rsid w:val="001C7851"/>
    <w:rsid w:val="001F0B15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54628"/>
    <w:rsid w:val="003631C7"/>
    <w:rsid w:val="00365A39"/>
    <w:rsid w:val="00397BA5"/>
    <w:rsid w:val="003A2981"/>
    <w:rsid w:val="003C750A"/>
    <w:rsid w:val="0041526E"/>
    <w:rsid w:val="00435B93"/>
    <w:rsid w:val="00437DD1"/>
    <w:rsid w:val="00453A7B"/>
    <w:rsid w:val="004605F6"/>
    <w:rsid w:val="00462859"/>
    <w:rsid w:val="004E55B3"/>
    <w:rsid w:val="004E5971"/>
    <w:rsid w:val="00500630"/>
    <w:rsid w:val="00504044"/>
    <w:rsid w:val="00564639"/>
    <w:rsid w:val="0058302F"/>
    <w:rsid w:val="005B03D4"/>
    <w:rsid w:val="005C2EC9"/>
    <w:rsid w:val="005C53A2"/>
    <w:rsid w:val="005D4FF3"/>
    <w:rsid w:val="005D7315"/>
    <w:rsid w:val="005D7EE2"/>
    <w:rsid w:val="00616563"/>
    <w:rsid w:val="00617F55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259ED"/>
    <w:rsid w:val="00843690"/>
    <w:rsid w:val="00844CC3"/>
    <w:rsid w:val="008818FC"/>
    <w:rsid w:val="00881B7C"/>
    <w:rsid w:val="008A3773"/>
    <w:rsid w:val="008A49C3"/>
    <w:rsid w:val="008B5334"/>
    <w:rsid w:val="008B70D8"/>
    <w:rsid w:val="008D7B4D"/>
    <w:rsid w:val="008E47E2"/>
    <w:rsid w:val="008F2793"/>
    <w:rsid w:val="00926A82"/>
    <w:rsid w:val="00930F86"/>
    <w:rsid w:val="00934482"/>
    <w:rsid w:val="00954226"/>
    <w:rsid w:val="00956713"/>
    <w:rsid w:val="009679F2"/>
    <w:rsid w:val="00986B31"/>
    <w:rsid w:val="009967BC"/>
    <w:rsid w:val="009A355F"/>
    <w:rsid w:val="009A5B08"/>
    <w:rsid w:val="009A78CB"/>
    <w:rsid w:val="009F00BD"/>
    <w:rsid w:val="009F0977"/>
    <w:rsid w:val="009F6630"/>
    <w:rsid w:val="00A01E9A"/>
    <w:rsid w:val="00A076E6"/>
    <w:rsid w:val="00A3114C"/>
    <w:rsid w:val="00A35893"/>
    <w:rsid w:val="00A519B8"/>
    <w:rsid w:val="00A645DB"/>
    <w:rsid w:val="00AA1F7B"/>
    <w:rsid w:val="00AA3491"/>
    <w:rsid w:val="00AA5091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C5012"/>
    <w:rsid w:val="00BF0E1F"/>
    <w:rsid w:val="00BF1764"/>
    <w:rsid w:val="00BF5E1E"/>
    <w:rsid w:val="00C36115"/>
    <w:rsid w:val="00C54EB6"/>
    <w:rsid w:val="00C809CE"/>
    <w:rsid w:val="00CA2E6B"/>
    <w:rsid w:val="00CA4BE7"/>
    <w:rsid w:val="00CA7D4A"/>
    <w:rsid w:val="00CB0154"/>
    <w:rsid w:val="00CC23A0"/>
    <w:rsid w:val="00CC695A"/>
    <w:rsid w:val="00CD10F7"/>
    <w:rsid w:val="00CE252D"/>
    <w:rsid w:val="00CF77CC"/>
    <w:rsid w:val="00D1495F"/>
    <w:rsid w:val="00D15A07"/>
    <w:rsid w:val="00D35B5B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6A7B"/>
    <w:rsid w:val="00E8593F"/>
    <w:rsid w:val="00E92A6E"/>
    <w:rsid w:val="00EA442A"/>
    <w:rsid w:val="00EC21AD"/>
    <w:rsid w:val="00EC48DE"/>
    <w:rsid w:val="00ED5D51"/>
    <w:rsid w:val="00EE3D08"/>
    <w:rsid w:val="00EF4388"/>
    <w:rsid w:val="00F0630B"/>
    <w:rsid w:val="00F07BA2"/>
    <w:rsid w:val="00F26922"/>
    <w:rsid w:val="00F35D48"/>
    <w:rsid w:val="00F46981"/>
    <w:rsid w:val="00F5087C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">
    <w:name w:val="Сетка таблицы1"/>
    <w:basedOn w:val="a1"/>
    <w:uiPriority w:val="5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453A7B"/>
    <w:pPr>
      <w:suppressAutoHyphens/>
      <w:spacing w:after="120" w:line="276" w:lineRule="auto"/>
      <w:ind w:left="283"/>
    </w:pPr>
    <w:rPr>
      <w:rFonts w:ascii="Calibri" w:eastAsia="Arial Unicode MS" w:hAnsi="Calibri" w:cs="Calibri"/>
      <w:color w:val="00000A"/>
      <w:kern w:val="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53A7B"/>
    <w:rPr>
      <w:rFonts w:ascii="Calibri" w:eastAsia="Arial Unicode MS" w:hAnsi="Calibri" w:cs="Calibri"/>
      <w:color w:val="00000A"/>
      <w:kern w:val="2"/>
    </w:rPr>
  </w:style>
  <w:style w:type="paragraph" w:customStyle="1" w:styleId="body">
    <w:name w:val="body"/>
    <w:basedOn w:val="a"/>
    <w:uiPriority w:val="99"/>
    <w:rsid w:val="00453A7B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453A7B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453A7B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list-bullet">
    <w:name w:val="list-bullet"/>
    <w:basedOn w:val="body"/>
    <w:uiPriority w:val="99"/>
    <w:rsid w:val="00453A7B"/>
    <w:pPr>
      <w:numPr>
        <w:numId w:val="7"/>
      </w:numPr>
      <w:ind w:left="567" w:hanging="340"/>
    </w:pPr>
  </w:style>
  <w:style w:type="character" w:customStyle="1" w:styleId="FontStyle12">
    <w:name w:val="Font Style12"/>
    <w:basedOn w:val="a0"/>
    <w:uiPriority w:val="99"/>
    <w:rsid w:val="00453A7B"/>
    <w:rPr>
      <w:rFonts w:ascii="Times New Roman" w:hAnsi="Times New Roman" w:cs="Times New Roman" w:hint="default"/>
      <w:sz w:val="22"/>
      <w:szCs w:val="22"/>
    </w:rPr>
  </w:style>
  <w:style w:type="character" w:customStyle="1" w:styleId="Bold">
    <w:name w:val="Bold"/>
    <w:uiPriority w:val="99"/>
    <w:rsid w:val="00453A7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6</cp:revision>
  <cp:lastPrinted>2023-05-11T06:34:00Z</cp:lastPrinted>
  <dcterms:created xsi:type="dcterms:W3CDTF">2023-09-05T23:40:00Z</dcterms:created>
  <dcterms:modified xsi:type="dcterms:W3CDTF">2023-09-06T06:32:00Z</dcterms:modified>
</cp:coreProperties>
</file>